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647" w:rsidRDefault="00006647" w:rsidP="00381D64">
      <w:pPr>
        <w:jc w:val="left"/>
        <w:rPr>
          <w:rFonts w:ascii="仿宋_GB2312" w:eastAsia="仿宋_GB2312"/>
          <w:sz w:val="32"/>
        </w:rPr>
      </w:pPr>
      <w:r>
        <w:rPr>
          <w:rFonts w:ascii="仿宋_GB2312" w:eastAsia="仿宋_GB2312" w:hint="eastAsia"/>
          <w:sz w:val="32"/>
        </w:rPr>
        <w:t>附件</w:t>
      </w:r>
      <w:r>
        <w:rPr>
          <w:rFonts w:ascii="仿宋_GB2312" w:eastAsia="仿宋_GB2312"/>
          <w:sz w:val="32"/>
        </w:rPr>
        <w:t>1</w:t>
      </w:r>
    </w:p>
    <w:p w:rsidR="00006647" w:rsidRDefault="00006647" w:rsidP="00381D64">
      <w:pPr>
        <w:spacing w:line="600" w:lineRule="exact"/>
        <w:jc w:val="center"/>
        <w:rPr>
          <w:rFonts w:eastAsia="黑体"/>
          <w:sz w:val="48"/>
          <w:szCs w:val="20"/>
        </w:rPr>
      </w:pPr>
      <w:r>
        <w:rPr>
          <w:rFonts w:eastAsia="黑体" w:hint="eastAsia"/>
          <w:sz w:val="48"/>
          <w:szCs w:val="20"/>
        </w:rPr>
        <w:t>南京工程学院</w:t>
      </w:r>
    </w:p>
    <w:p w:rsidR="00006647" w:rsidRDefault="00006647" w:rsidP="00381D64">
      <w:pPr>
        <w:spacing w:line="600" w:lineRule="exact"/>
        <w:jc w:val="center"/>
        <w:rPr>
          <w:rFonts w:eastAsia="仿宋_GB2312"/>
          <w:sz w:val="44"/>
          <w:szCs w:val="20"/>
        </w:rPr>
      </w:pPr>
    </w:p>
    <w:p w:rsidR="00006647" w:rsidRDefault="00006647" w:rsidP="00381D64">
      <w:pPr>
        <w:spacing w:line="900" w:lineRule="exact"/>
        <w:jc w:val="center"/>
        <w:rPr>
          <w:rFonts w:ascii="黑体" w:eastAsia="黑体"/>
          <w:sz w:val="72"/>
          <w:szCs w:val="20"/>
        </w:rPr>
      </w:pPr>
      <w:r>
        <w:rPr>
          <w:rFonts w:ascii="黑体" w:eastAsia="黑体" w:hint="eastAsia"/>
          <w:sz w:val="72"/>
          <w:szCs w:val="20"/>
        </w:rPr>
        <w:t>期中教学检查总结</w:t>
      </w:r>
    </w:p>
    <w:p w:rsidR="00006647" w:rsidRDefault="00006647" w:rsidP="00381D64">
      <w:pPr>
        <w:spacing w:line="600" w:lineRule="exact"/>
        <w:jc w:val="center"/>
        <w:rPr>
          <w:sz w:val="44"/>
        </w:rPr>
      </w:pPr>
    </w:p>
    <w:p w:rsidR="00006647" w:rsidRDefault="00006647" w:rsidP="00381D64">
      <w:pPr>
        <w:spacing w:line="600" w:lineRule="exact"/>
        <w:jc w:val="center"/>
        <w:rPr>
          <w:rFonts w:ascii="仿宋_GB2312" w:eastAsia="仿宋_GB2312"/>
          <w:sz w:val="44"/>
          <w:szCs w:val="20"/>
        </w:rPr>
      </w:pPr>
      <w:r>
        <w:rPr>
          <w:rFonts w:ascii="仿宋_GB2312" w:eastAsia="仿宋_GB2312"/>
          <w:sz w:val="44"/>
        </w:rPr>
        <w:t xml:space="preserve">2016/2017  </w:t>
      </w:r>
      <w:r>
        <w:rPr>
          <w:rFonts w:ascii="仿宋_GB2312" w:eastAsia="仿宋_GB2312" w:hint="eastAsia"/>
          <w:sz w:val="44"/>
        </w:rPr>
        <w:t>学年第</w:t>
      </w:r>
      <w:r>
        <w:rPr>
          <w:rFonts w:ascii="仿宋_GB2312" w:eastAsia="仿宋_GB2312"/>
          <w:sz w:val="44"/>
        </w:rPr>
        <w:t>1</w:t>
      </w:r>
      <w:r>
        <w:rPr>
          <w:rFonts w:ascii="仿宋_GB2312" w:eastAsia="仿宋_GB2312" w:hint="eastAsia"/>
          <w:sz w:val="44"/>
        </w:rPr>
        <w:t>学期</w:t>
      </w:r>
    </w:p>
    <w:p w:rsidR="00006647" w:rsidRDefault="00006647" w:rsidP="003145A1">
      <w:pPr>
        <w:spacing w:line="600" w:lineRule="exact"/>
        <w:ind w:firstLineChars="600" w:firstLine="31680"/>
        <w:rPr>
          <w:sz w:val="44"/>
          <w:szCs w:val="20"/>
        </w:rPr>
      </w:pPr>
    </w:p>
    <w:p w:rsidR="00006647" w:rsidRDefault="00006647" w:rsidP="003145A1">
      <w:pPr>
        <w:spacing w:line="720" w:lineRule="auto"/>
        <w:ind w:firstLineChars="100" w:firstLine="31680"/>
        <w:jc w:val="center"/>
        <w:rPr>
          <w:rFonts w:eastAsia="黑体"/>
          <w:b/>
          <w:bCs/>
          <w:sz w:val="52"/>
          <w:szCs w:val="20"/>
        </w:rPr>
      </w:pPr>
    </w:p>
    <w:p w:rsidR="00006647" w:rsidRDefault="00006647" w:rsidP="00381D64">
      <w:pPr>
        <w:rPr>
          <w:sz w:val="32"/>
          <w:szCs w:val="20"/>
        </w:rPr>
      </w:pPr>
    </w:p>
    <w:p w:rsidR="00006647" w:rsidRDefault="00006647" w:rsidP="003145A1">
      <w:pPr>
        <w:spacing w:line="720" w:lineRule="auto"/>
        <w:ind w:firstLineChars="400" w:firstLine="31680"/>
        <w:rPr>
          <w:rFonts w:ascii="楷体_GB2312" w:eastAsia="楷体_GB2312"/>
          <w:sz w:val="36"/>
          <w:szCs w:val="20"/>
          <w:u w:val="single"/>
        </w:rPr>
      </w:pPr>
      <w:r>
        <w:rPr>
          <w:rFonts w:ascii="楷体_GB2312" w:eastAsia="楷体_GB2312" w:hint="eastAsia"/>
          <w:sz w:val="36"/>
        </w:rPr>
        <w:t>单</w:t>
      </w:r>
      <w:r>
        <w:rPr>
          <w:rFonts w:ascii="楷体_GB2312" w:eastAsia="楷体_GB2312"/>
          <w:sz w:val="36"/>
        </w:rPr>
        <w:t xml:space="preserve">   </w:t>
      </w:r>
      <w:r>
        <w:rPr>
          <w:rFonts w:ascii="楷体_GB2312" w:eastAsia="楷体_GB2312" w:hint="eastAsia"/>
          <w:sz w:val="36"/>
        </w:rPr>
        <w:t>位（盖章）：</w:t>
      </w:r>
      <w:r>
        <w:rPr>
          <w:rFonts w:ascii="楷体_GB2312" w:eastAsia="楷体_GB2312"/>
          <w:sz w:val="36"/>
          <w:u w:val="single"/>
        </w:rPr>
        <w:t xml:space="preserve"> </w:t>
      </w:r>
      <w:r>
        <w:rPr>
          <w:rFonts w:ascii="楷体_GB2312" w:eastAsia="楷体_GB2312" w:hint="eastAsia"/>
          <w:sz w:val="36"/>
          <w:u w:val="single"/>
        </w:rPr>
        <w:t>经济与管理学院</w:t>
      </w:r>
      <w:r>
        <w:rPr>
          <w:rFonts w:ascii="楷体_GB2312" w:eastAsia="楷体_GB2312"/>
          <w:sz w:val="36"/>
          <w:u w:val="single"/>
        </w:rPr>
        <w:t xml:space="preserve">   </w:t>
      </w:r>
    </w:p>
    <w:p w:rsidR="00006647" w:rsidRDefault="00006647" w:rsidP="003145A1">
      <w:pPr>
        <w:spacing w:line="720" w:lineRule="auto"/>
        <w:ind w:firstLineChars="500" w:firstLine="31680"/>
        <w:rPr>
          <w:rFonts w:ascii="楷体_GB2312" w:eastAsia="楷体_GB2312"/>
          <w:sz w:val="36"/>
        </w:rPr>
      </w:pPr>
    </w:p>
    <w:p w:rsidR="00006647" w:rsidRDefault="00006647" w:rsidP="003145A1">
      <w:pPr>
        <w:spacing w:line="720" w:lineRule="auto"/>
        <w:ind w:firstLineChars="400" w:firstLine="31680"/>
        <w:rPr>
          <w:rFonts w:ascii="楷体_GB2312" w:eastAsia="楷体_GB2312"/>
          <w:sz w:val="36"/>
          <w:szCs w:val="20"/>
        </w:rPr>
      </w:pPr>
      <w:r>
        <w:rPr>
          <w:rFonts w:ascii="楷体_GB2312" w:eastAsia="楷体_GB2312" w:hint="eastAsia"/>
          <w:sz w:val="36"/>
        </w:rPr>
        <w:t>领</w:t>
      </w:r>
      <w:r>
        <w:rPr>
          <w:rFonts w:ascii="楷体_GB2312" w:eastAsia="楷体_GB2312"/>
          <w:sz w:val="36"/>
        </w:rPr>
        <w:t xml:space="preserve">   </w:t>
      </w:r>
      <w:r>
        <w:rPr>
          <w:rFonts w:ascii="楷体_GB2312" w:eastAsia="楷体_GB2312" w:hint="eastAsia"/>
          <w:sz w:val="36"/>
        </w:rPr>
        <w:t>导</w:t>
      </w:r>
      <w:r>
        <w:rPr>
          <w:rFonts w:ascii="楷体_GB2312" w:eastAsia="楷体_GB2312"/>
          <w:sz w:val="36"/>
        </w:rPr>
        <w:t>(</w:t>
      </w:r>
      <w:r>
        <w:rPr>
          <w:rFonts w:ascii="楷体_GB2312" w:eastAsia="楷体_GB2312" w:hint="eastAsia"/>
          <w:sz w:val="36"/>
        </w:rPr>
        <w:t>签字</w:t>
      </w:r>
      <w:r>
        <w:rPr>
          <w:rFonts w:ascii="楷体_GB2312" w:eastAsia="楷体_GB2312"/>
          <w:sz w:val="36"/>
        </w:rPr>
        <w:t>)</w:t>
      </w:r>
      <w:r>
        <w:rPr>
          <w:rFonts w:ascii="楷体_GB2312" w:eastAsia="楷体_GB2312" w:hint="eastAsia"/>
          <w:sz w:val="36"/>
        </w:rPr>
        <w:t>：</w:t>
      </w:r>
      <w:r>
        <w:rPr>
          <w:rFonts w:ascii="楷体_GB2312" w:eastAsia="楷体_GB2312"/>
          <w:sz w:val="36"/>
          <w:u w:val="single"/>
        </w:rPr>
        <w:t xml:space="preserve">                   </w:t>
      </w:r>
    </w:p>
    <w:p w:rsidR="00006647" w:rsidRDefault="00006647" w:rsidP="003145A1">
      <w:pPr>
        <w:ind w:firstLineChars="200" w:firstLine="31680"/>
        <w:jc w:val="center"/>
        <w:rPr>
          <w:sz w:val="32"/>
          <w:szCs w:val="20"/>
        </w:rPr>
      </w:pPr>
    </w:p>
    <w:p w:rsidR="00006647" w:rsidRDefault="00006647" w:rsidP="003145A1">
      <w:pPr>
        <w:ind w:firstLineChars="200" w:firstLine="31680"/>
        <w:jc w:val="center"/>
        <w:rPr>
          <w:sz w:val="32"/>
          <w:szCs w:val="20"/>
        </w:rPr>
      </w:pPr>
    </w:p>
    <w:p w:rsidR="00006647" w:rsidRDefault="00006647" w:rsidP="003145A1">
      <w:pPr>
        <w:ind w:firstLineChars="200" w:firstLine="31680"/>
        <w:jc w:val="center"/>
        <w:rPr>
          <w:sz w:val="32"/>
          <w:szCs w:val="20"/>
        </w:rPr>
      </w:pPr>
    </w:p>
    <w:p w:rsidR="00006647" w:rsidRDefault="00006647" w:rsidP="003145A1">
      <w:pPr>
        <w:ind w:firstLineChars="500" w:firstLine="31680"/>
        <w:rPr>
          <w:rFonts w:eastAsia="华文细黑"/>
          <w:sz w:val="36"/>
        </w:rPr>
      </w:pPr>
    </w:p>
    <w:p w:rsidR="00006647" w:rsidRDefault="00006647" w:rsidP="003145A1">
      <w:pPr>
        <w:ind w:firstLineChars="600" w:firstLine="31680"/>
        <w:rPr>
          <w:rFonts w:eastAsia="仿宋_GB2312"/>
          <w:sz w:val="36"/>
          <w:szCs w:val="20"/>
        </w:rPr>
      </w:pPr>
      <w:r>
        <w:rPr>
          <w:rFonts w:eastAsia="仿宋_GB2312" w:hint="eastAsia"/>
          <w:sz w:val="36"/>
        </w:rPr>
        <w:t>填表日期</w:t>
      </w:r>
      <w:r>
        <w:rPr>
          <w:rFonts w:eastAsia="仿宋_GB2312"/>
          <w:sz w:val="36"/>
        </w:rPr>
        <w:t xml:space="preserve">  2016</w:t>
      </w:r>
      <w:r>
        <w:rPr>
          <w:rFonts w:eastAsia="仿宋_GB2312" w:hint="eastAsia"/>
          <w:sz w:val="36"/>
        </w:rPr>
        <w:t>年</w:t>
      </w:r>
      <w:r>
        <w:rPr>
          <w:rFonts w:eastAsia="仿宋_GB2312"/>
          <w:sz w:val="36"/>
        </w:rPr>
        <w:t xml:space="preserve"> 11 </w:t>
      </w:r>
      <w:r>
        <w:rPr>
          <w:rFonts w:eastAsia="仿宋_GB2312" w:hint="eastAsia"/>
          <w:sz w:val="36"/>
        </w:rPr>
        <w:t>月</w:t>
      </w:r>
      <w:r>
        <w:rPr>
          <w:rFonts w:eastAsia="仿宋_GB2312"/>
          <w:sz w:val="36"/>
        </w:rPr>
        <w:t xml:space="preserve"> 21 </w:t>
      </w:r>
      <w:r>
        <w:rPr>
          <w:rFonts w:eastAsia="仿宋_GB2312" w:hint="eastAsia"/>
          <w:sz w:val="36"/>
        </w:rPr>
        <w:t>日</w:t>
      </w:r>
    </w:p>
    <w:p w:rsidR="00006647" w:rsidRDefault="00006647" w:rsidP="00381D64">
      <w:pPr>
        <w:jc w:val="center"/>
        <w:rPr>
          <w:sz w:val="28"/>
        </w:rPr>
      </w:pPr>
      <w:r>
        <w:rPr>
          <w:rFonts w:ascii="Verdana" w:hAnsi="Verdana"/>
          <w:b/>
          <w:bCs/>
          <w:sz w:val="27"/>
          <w:szCs w:val="27"/>
        </w:rPr>
        <w:br w:type="page"/>
      </w:r>
    </w:p>
    <w:p w:rsidR="00006647" w:rsidRDefault="00006647" w:rsidP="00381D64">
      <w:pPr>
        <w:jc w:val="center"/>
        <w:rPr>
          <w:rFonts w:eastAsia="黑体"/>
          <w:b/>
          <w:bCs/>
          <w:sz w:val="44"/>
        </w:rPr>
      </w:pPr>
      <w:r>
        <w:rPr>
          <w:rFonts w:eastAsia="黑体" w:hint="eastAsia"/>
          <w:b/>
          <w:bCs/>
          <w:sz w:val="44"/>
        </w:rPr>
        <w:t>说</w:t>
      </w:r>
      <w:r>
        <w:rPr>
          <w:rFonts w:eastAsia="黑体"/>
          <w:b/>
          <w:bCs/>
          <w:sz w:val="44"/>
        </w:rPr>
        <w:t xml:space="preserve">      </w:t>
      </w:r>
      <w:r>
        <w:rPr>
          <w:rFonts w:eastAsia="黑体" w:hint="eastAsia"/>
          <w:b/>
          <w:bCs/>
          <w:sz w:val="44"/>
        </w:rPr>
        <w:t>明</w:t>
      </w:r>
    </w:p>
    <w:p w:rsidR="00006647" w:rsidRDefault="00006647" w:rsidP="00381D64">
      <w:pPr>
        <w:rPr>
          <w:sz w:val="32"/>
        </w:rPr>
      </w:pPr>
    </w:p>
    <w:p w:rsidR="00006647" w:rsidRDefault="00006647" w:rsidP="00381D64">
      <w:pPr>
        <w:rPr>
          <w:sz w:val="32"/>
        </w:rPr>
      </w:pPr>
    </w:p>
    <w:p w:rsidR="00006647" w:rsidRPr="00814106" w:rsidRDefault="00006647" w:rsidP="003145A1">
      <w:pPr>
        <w:snapToGrid w:val="0"/>
        <w:spacing w:line="600" w:lineRule="auto"/>
        <w:ind w:leftChars="11" w:left="31680" w:hangingChars="147" w:firstLine="31680"/>
        <w:rPr>
          <w:b/>
          <w:bCs/>
          <w:sz w:val="28"/>
          <w:szCs w:val="28"/>
        </w:rPr>
      </w:pPr>
      <w:r w:rsidRPr="00814106">
        <w:rPr>
          <w:b/>
          <w:bCs/>
          <w:sz w:val="28"/>
          <w:szCs w:val="28"/>
        </w:rPr>
        <w:t>1</w:t>
      </w:r>
      <w:r w:rsidRPr="00814106">
        <w:rPr>
          <w:rFonts w:hint="eastAsia"/>
          <w:b/>
          <w:bCs/>
          <w:sz w:val="28"/>
          <w:szCs w:val="28"/>
        </w:rPr>
        <w:t>、总结表一式两份，</w:t>
      </w:r>
      <w:r>
        <w:rPr>
          <w:rFonts w:hint="eastAsia"/>
          <w:b/>
          <w:bCs/>
          <w:sz w:val="28"/>
          <w:szCs w:val="28"/>
        </w:rPr>
        <w:t>检查结束后</w:t>
      </w:r>
      <w:r w:rsidRPr="00814106">
        <w:rPr>
          <w:rFonts w:hint="eastAsia"/>
          <w:b/>
          <w:bCs/>
          <w:sz w:val="28"/>
          <w:szCs w:val="28"/>
        </w:rPr>
        <w:t>一份留院（部</w:t>
      </w:r>
      <w:r>
        <w:rPr>
          <w:rFonts w:hint="eastAsia"/>
          <w:b/>
          <w:bCs/>
          <w:sz w:val="28"/>
          <w:szCs w:val="28"/>
        </w:rPr>
        <w:t>、中心）存档，另一份交教学质量管理办公室</w:t>
      </w:r>
      <w:r w:rsidRPr="00814106">
        <w:rPr>
          <w:rFonts w:hint="eastAsia"/>
          <w:b/>
          <w:bCs/>
          <w:sz w:val="28"/>
          <w:szCs w:val="28"/>
        </w:rPr>
        <w:t>。</w:t>
      </w:r>
    </w:p>
    <w:p w:rsidR="00006647" w:rsidRPr="00381D64" w:rsidRDefault="00006647" w:rsidP="00E01BA8">
      <w:pPr>
        <w:snapToGrid w:val="0"/>
        <w:spacing w:line="600" w:lineRule="auto"/>
        <w:rPr>
          <w:b/>
          <w:bCs/>
          <w:sz w:val="28"/>
          <w:szCs w:val="28"/>
        </w:rPr>
        <w:sectPr w:rsidR="00006647" w:rsidRPr="00381D64" w:rsidSect="00381D64">
          <w:footerReference w:type="even" r:id="rId7"/>
          <w:footerReference w:type="default" r:id="rId8"/>
          <w:pgSz w:w="11907" w:h="16670" w:code="9"/>
          <w:pgMar w:top="1440" w:right="1418" w:bottom="1440" w:left="1418" w:header="851" w:footer="1134" w:gutter="0"/>
          <w:cols w:space="425"/>
          <w:docGrid w:type="lines" w:linePitch="312"/>
        </w:sectPr>
      </w:pPr>
      <w:r w:rsidRPr="00814106">
        <w:rPr>
          <w:b/>
          <w:bCs/>
          <w:sz w:val="28"/>
          <w:szCs w:val="28"/>
        </w:rPr>
        <w:t>2</w:t>
      </w:r>
      <w:r w:rsidRPr="00814106">
        <w:rPr>
          <w:rFonts w:hint="eastAsia"/>
          <w:b/>
          <w:bCs/>
          <w:sz w:val="28"/>
          <w:szCs w:val="28"/>
        </w:rPr>
        <w:t>、栏目内容填写不下，可另行附纸。</w:t>
      </w:r>
    </w:p>
    <w:tbl>
      <w:tblPr>
        <w:tblW w:w="8352" w:type="dxa"/>
        <w:jc w:val="center"/>
        <w:tblInd w:w="135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tblPr>
      <w:tblGrid>
        <w:gridCol w:w="8352"/>
      </w:tblGrid>
      <w:tr w:rsidR="00006647">
        <w:trPr>
          <w:trHeight w:val="749"/>
          <w:jc w:val="center"/>
        </w:trPr>
        <w:tc>
          <w:tcPr>
            <w:tcW w:w="8352" w:type="dxa"/>
            <w:tcBorders>
              <w:top w:val="single" w:sz="12" w:space="0" w:color="auto"/>
            </w:tcBorders>
            <w:vAlign w:val="center"/>
          </w:tcPr>
          <w:p w:rsidR="00006647" w:rsidRPr="00381D64" w:rsidRDefault="00006647" w:rsidP="00381D64">
            <w:pPr>
              <w:snapToGrid w:val="0"/>
              <w:spacing w:line="312" w:lineRule="auto"/>
              <w:jc w:val="center"/>
              <w:rPr>
                <w:rFonts w:ascii="宋体"/>
                <w:b/>
                <w:bCs/>
                <w:sz w:val="32"/>
              </w:rPr>
            </w:pPr>
            <w:r>
              <w:rPr>
                <w:b/>
                <w:bCs/>
                <w:sz w:val="32"/>
              </w:rPr>
              <w:br w:type="page"/>
            </w:r>
            <w:r>
              <w:rPr>
                <w:rFonts w:ascii="宋体" w:hAnsi="宋体" w:hint="eastAsia"/>
                <w:b/>
                <w:bCs/>
                <w:sz w:val="32"/>
              </w:rPr>
              <w:t>期中教学</w:t>
            </w:r>
            <w:r w:rsidRPr="00996A7D">
              <w:rPr>
                <w:rFonts w:ascii="宋体" w:hAnsi="宋体" w:hint="eastAsia"/>
                <w:b/>
                <w:bCs/>
                <w:sz w:val="32"/>
              </w:rPr>
              <w:t>检查总结</w:t>
            </w:r>
          </w:p>
        </w:tc>
      </w:tr>
      <w:tr w:rsidR="00006647">
        <w:trPr>
          <w:trHeight w:val="12901"/>
          <w:jc w:val="center"/>
        </w:trPr>
        <w:tc>
          <w:tcPr>
            <w:tcW w:w="8352" w:type="dxa"/>
          </w:tcPr>
          <w:p w:rsidR="00006647" w:rsidRPr="00D15361" w:rsidRDefault="00006647" w:rsidP="00381D64">
            <w:pPr>
              <w:snapToGrid w:val="0"/>
              <w:rPr>
                <w:rFonts w:ascii="仿宋" w:eastAsia="仿宋" w:hAnsi="仿宋"/>
                <w:bCs/>
                <w:sz w:val="28"/>
                <w:szCs w:val="28"/>
              </w:rPr>
            </w:pPr>
            <w:r w:rsidRPr="00D15361">
              <w:rPr>
                <w:rFonts w:ascii="仿宋" w:eastAsia="仿宋" w:hAnsi="仿宋" w:hint="eastAsia"/>
                <w:bCs/>
                <w:sz w:val="28"/>
                <w:szCs w:val="28"/>
              </w:rPr>
              <w:t>一、课堂教学</w:t>
            </w:r>
          </w:p>
          <w:p w:rsidR="00006647" w:rsidRPr="00855472" w:rsidRDefault="00006647" w:rsidP="00006647">
            <w:pPr>
              <w:spacing w:line="360" w:lineRule="auto"/>
              <w:ind w:firstLineChars="200" w:firstLine="31680"/>
              <w:rPr>
                <w:rFonts w:ascii="仿宋" w:eastAsia="仿宋" w:hAnsi="仿宋"/>
                <w:sz w:val="28"/>
                <w:szCs w:val="28"/>
              </w:rPr>
            </w:pPr>
            <w:r w:rsidRPr="00855472">
              <w:rPr>
                <w:rFonts w:ascii="仿宋" w:eastAsia="仿宋" w:hAnsi="仿宋" w:hint="eastAsia"/>
                <w:sz w:val="28"/>
                <w:szCs w:val="28"/>
              </w:rPr>
              <w:t>本学期我院</w:t>
            </w:r>
            <w:r w:rsidRPr="00855472">
              <w:rPr>
                <w:rFonts w:ascii="仿宋" w:eastAsia="仿宋" w:hAnsi="仿宋"/>
                <w:sz w:val="28"/>
                <w:szCs w:val="28"/>
              </w:rPr>
              <w:t>76</w:t>
            </w:r>
            <w:r w:rsidRPr="00855472">
              <w:rPr>
                <w:rFonts w:ascii="仿宋" w:eastAsia="仿宋" w:hAnsi="仿宋" w:hint="eastAsia"/>
                <w:sz w:val="28"/>
                <w:szCs w:val="28"/>
              </w:rPr>
              <w:t>名教师承担了</w:t>
            </w:r>
            <w:r w:rsidRPr="00855472">
              <w:rPr>
                <w:rFonts w:ascii="仿宋" w:eastAsia="仿宋" w:hAnsi="仿宋"/>
                <w:sz w:val="28"/>
                <w:szCs w:val="28"/>
              </w:rPr>
              <w:t>100</w:t>
            </w:r>
            <w:r w:rsidRPr="00855472">
              <w:rPr>
                <w:rFonts w:ascii="仿宋" w:eastAsia="仿宋" w:hAnsi="仿宋" w:hint="eastAsia"/>
                <w:sz w:val="28"/>
                <w:szCs w:val="28"/>
              </w:rPr>
              <w:t>门课程，共</w:t>
            </w:r>
            <w:r w:rsidRPr="00855472">
              <w:rPr>
                <w:rFonts w:ascii="仿宋" w:eastAsia="仿宋" w:hAnsi="仿宋"/>
                <w:sz w:val="28"/>
                <w:szCs w:val="28"/>
              </w:rPr>
              <w:t>221</w:t>
            </w:r>
            <w:r w:rsidRPr="00855472">
              <w:rPr>
                <w:rFonts w:ascii="仿宋" w:eastAsia="仿宋" w:hAnsi="仿宋" w:hint="eastAsia"/>
                <w:sz w:val="28"/>
                <w:szCs w:val="28"/>
              </w:rPr>
              <w:t>个班级的理论教学任务。在本学期期中课堂教学检查工作开始阶段，学院组织召开了教学检查专题工作会议，对课堂教学检查进行了统一布置和安排，结合学校的领导干部听课制度、“课堂大于天活动”制定了相应的工作计划及要求。</w:t>
            </w:r>
          </w:p>
          <w:p w:rsidR="00006647" w:rsidRPr="00A00108" w:rsidRDefault="00006647" w:rsidP="00006647">
            <w:pPr>
              <w:spacing w:line="360" w:lineRule="auto"/>
              <w:ind w:firstLineChars="200" w:firstLine="31680"/>
              <w:rPr>
                <w:rFonts w:ascii="仿宋" w:eastAsia="仿宋" w:hAnsi="仿宋"/>
                <w:sz w:val="28"/>
                <w:szCs w:val="28"/>
              </w:rPr>
            </w:pPr>
            <w:r w:rsidRPr="00855472">
              <w:rPr>
                <w:rFonts w:ascii="仿宋" w:eastAsia="仿宋" w:hAnsi="仿宋" w:hint="eastAsia"/>
                <w:sz w:val="28"/>
                <w:szCs w:val="28"/>
              </w:rPr>
              <w:t>课堂教学检查工作由院领导、院督导组、教研室主任组成了课堂教学检查小组，重点对部分年轻教师、从事教学工作时间较短的教师以及网上评教中排名靠后的教师，共计</w:t>
            </w:r>
            <w:r w:rsidRPr="00855472">
              <w:rPr>
                <w:rFonts w:ascii="仿宋" w:eastAsia="仿宋" w:hAnsi="仿宋"/>
                <w:sz w:val="28"/>
                <w:szCs w:val="28"/>
              </w:rPr>
              <w:t>30</w:t>
            </w:r>
            <w:r w:rsidRPr="00855472">
              <w:rPr>
                <w:rFonts w:ascii="仿宋" w:eastAsia="仿宋" w:hAnsi="仿宋" w:hint="eastAsia"/>
                <w:sz w:val="28"/>
                <w:szCs w:val="28"/>
              </w:rPr>
              <w:t>人进</w:t>
            </w:r>
            <w:r w:rsidRPr="00A00108">
              <w:rPr>
                <w:rFonts w:ascii="仿宋" w:eastAsia="仿宋" w:hAnsi="仿宋" w:hint="eastAsia"/>
                <w:sz w:val="28"/>
                <w:szCs w:val="28"/>
              </w:rPr>
              <w:t>行了重点听课。同时</w:t>
            </w:r>
            <w:r>
              <w:rPr>
                <w:rFonts w:ascii="仿宋" w:eastAsia="仿宋" w:hAnsi="仿宋" w:hint="eastAsia"/>
                <w:sz w:val="28"/>
                <w:szCs w:val="28"/>
              </w:rPr>
              <w:t>根据“课堂大于天活动”的精神，组织全院教师开展了相互听课和针对优秀教师的观摩听课活动。</w:t>
            </w:r>
            <w:r w:rsidRPr="00A00108">
              <w:rPr>
                <w:rFonts w:ascii="仿宋" w:eastAsia="仿宋" w:hAnsi="仿宋" w:hint="eastAsia"/>
                <w:sz w:val="28"/>
                <w:szCs w:val="28"/>
              </w:rPr>
              <w:t>院领导、教务秘书等教学管理人员对上课情况进行了巡查。</w:t>
            </w:r>
          </w:p>
          <w:p w:rsidR="00006647" w:rsidRPr="00D15361" w:rsidRDefault="00006647" w:rsidP="00006647">
            <w:pPr>
              <w:spacing w:line="360" w:lineRule="auto"/>
              <w:ind w:firstLineChars="200" w:firstLine="31680"/>
              <w:rPr>
                <w:rFonts w:ascii="仿宋" w:eastAsia="仿宋" w:hAnsi="仿宋"/>
                <w:sz w:val="28"/>
                <w:szCs w:val="28"/>
              </w:rPr>
            </w:pPr>
            <w:r w:rsidRPr="00D15361">
              <w:rPr>
                <w:rFonts w:ascii="仿宋" w:eastAsia="仿宋" w:hAnsi="仿宋" w:hint="eastAsia"/>
                <w:sz w:val="28"/>
                <w:szCs w:val="28"/>
              </w:rPr>
              <w:t>从检查情况来看，全院绝大多数教师能规范开展各项教学工作，保质保量完成教学任务，课堂教学工作运行良好。教师都能遵照学校的作息时间准时上课、下课，严格遵照学校规定办理请假和调停课手续。教学检查中没有发现教师提前上、下课和随意调停课现象，上课时课程教学大纲、授课计划、教案和备课笔记等教学资料齐全，教学进度与授课计划一致。</w:t>
            </w:r>
          </w:p>
          <w:p w:rsidR="00006647" w:rsidRPr="00D15361" w:rsidRDefault="00006647" w:rsidP="00006647">
            <w:pPr>
              <w:spacing w:line="360" w:lineRule="auto"/>
              <w:ind w:firstLineChars="200" w:firstLine="31680"/>
              <w:rPr>
                <w:rFonts w:ascii="仿宋" w:eastAsia="仿宋" w:hAnsi="仿宋"/>
                <w:sz w:val="28"/>
                <w:szCs w:val="28"/>
              </w:rPr>
            </w:pPr>
            <w:r w:rsidRPr="00D15361">
              <w:rPr>
                <w:rFonts w:ascii="仿宋" w:eastAsia="仿宋" w:hAnsi="仿宋" w:hint="eastAsia"/>
                <w:sz w:val="28"/>
                <w:szCs w:val="28"/>
              </w:rPr>
              <w:t>在课堂教学中，大部分教师课程内容安排</w:t>
            </w:r>
            <w:r>
              <w:rPr>
                <w:rFonts w:ascii="仿宋" w:eastAsia="仿宋" w:hAnsi="仿宋" w:hint="eastAsia"/>
                <w:sz w:val="28"/>
                <w:szCs w:val="28"/>
              </w:rPr>
              <w:t>符合教学大纲和教学进度要求，</w:t>
            </w:r>
            <w:r w:rsidRPr="00D15361">
              <w:rPr>
                <w:rFonts w:ascii="仿宋" w:eastAsia="仿宋" w:hAnsi="仿宋" w:hint="eastAsia"/>
                <w:sz w:val="28"/>
                <w:szCs w:val="28"/>
              </w:rPr>
              <w:t>讲课内容能理论联系实际，</w:t>
            </w:r>
            <w:r>
              <w:rPr>
                <w:rFonts w:ascii="仿宋" w:eastAsia="仿宋" w:hAnsi="仿宋" w:hint="eastAsia"/>
                <w:sz w:val="28"/>
                <w:szCs w:val="28"/>
              </w:rPr>
              <w:t>教学效果良好</w:t>
            </w:r>
            <w:r w:rsidRPr="00D15361">
              <w:rPr>
                <w:rFonts w:ascii="仿宋" w:eastAsia="仿宋" w:hAnsi="仿宋" w:hint="eastAsia"/>
                <w:sz w:val="28"/>
                <w:szCs w:val="28"/>
              </w:rPr>
              <w:t>。大部分教师教风严谨，授课认真，</w:t>
            </w:r>
            <w:r>
              <w:rPr>
                <w:rFonts w:ascii="仿宋" w:eastAsia="仿宋" w:hAnsi="仿宋" w:hint="eastAsia"/>
                <w:sz w:val="28"/>
                <w:szCs w:val="28"/>
              </w:rPr>
              <w:t>严格按照时间要求完成授课活动</w:t>
            </w:r>
            <w:r w:rsidRPr="00D15361">
              <w:rPr>
                <w:rFonts w:ascii="仿宋" w:eastAsia="仿宋" w:hAnsi="仿宋" w:hint="eastAsia"/>
                <w:sz w:val="28"/>
                <w:szCs w:val="28"/>
              </w:rPr>
              <w:t>；绝大部分教师均有精心准备的教案，能投入足够的精力和热情，准备充分</w:t>
            </w:r>
            <w:r>
              <w:rPr>
                <w:rFonts w:ascii="仿宋" w:eastAsia="仿宋" w:hAnsi="仿宋" w:hint="eastAsia"/>
                <w:sz w:val="28"/>
                <w:szCs w:val="28"/>
              </w:rPr>
              <w:t>，</w:t>
            </w:r>
            <w:r w:rsidRPr="00D15361">
              <w:rPr>
                <w:rFonts w:ascii="仿宋" w:eastAsia="仿宋" w:hAnsi="仿宋" w:hint="eastAsia"/>
                <w:sz w:val="28"/>
                <w:szCs w:val="28"/>
              </w:rPr>
              <w:t>思路清晰，表达清楚，注重启发式教学和案例教学方法的运用，让学生走上讲台</w:t>
            </w:r>
            <w:r>
              <w:rPr>
                <w:rFonts w:ascii="仿宋" w:eastAsia="仿宋" w:hAnsi="仿宋" w:hint="eastAsia"/>
                <w:sz w:val="28"/>
                <w:szCs w:val="28"/>
              </w:rPr>
              <w:t>进行</w:t>
            </w:r>
            <w:r w:rsidRPr="00D15361">
              <w:rPr>
                <w:rFonts w:ascii="仿宋" w:eastAsia="仿宋" w:hAnsi="仿宋" w:hint="eastAsia"/>
                <w:sz w:val="28"/>
                <w:szCs w:val="28"/>
              </w:rPr>
              <w:t>互动，</w:t>
            </w:r>
            <w:r>
              <w:rPr>
                <w:rFonts w:ascii="仿宋" w:eastAsia="仿宋" w:hAnsi="仿宋" w:hint="eastAsia"/>
                <w:sz w:val="28"/>
                <w:szCs w:val="28"/>
              </w:rPr>
              <w:t>有效提升了</w:t>
            </w:r>
            <w:r w:rsidRPr="00D15361">
              <w:rPr>
                <w:rFonts w:ascii="仿宋" w:eastAsia="仿宋" w:hAnsi="仿宋" w:hint="eastAsia"/>
                <w:sz w:val="28"/>
                <w:szCs w:val="28"/>
              </w:rPr>
              <w:t>教学效率</w:t>
            </w:r>
            <w:r>
              <w:rPr>
                <w:rFonts w:ascii="仿宋" w:eastAsia="仿宋" w:hAnsi="仿宋" w:hint="eastAsia"/>
                <w:sz w:val="28"/>
                <w:szCs w:val="28"/>
              </w:rPr>
              <w:t>和</w:t>
            </w:r>
            <w:r w:rsidRPr="00D15361">
              <w:rPr>
                <w:rFonts w:ascii="仿宋" w:eastAsia="仿宋" w:hAnsi="仿宋" w:hint="eastAsia"/>
                <w:sz w:val="28"/>
                <w:szCs w:val="28"/>
              </w:rPr>
              <w:t>调节教学气氛。</w:t>
            </w:r>
            <w:r>
              <w:rPr>
                <w:rFonts w:ascii="仿宋" w:eastAsia="仿宋" w:hAnsi="仿宋" w:hint="eastAsia"/>
                <w:sz w:val="28"/>
                <w:szCs w:val="28"/>
              </w:rPr>
              <w:t>大部分</w:t>
            </w:r>
            <w:r w:rsidRPr="00D15361">
              <w:rPr>
                <w:rFonts w:ascii="仿宋" w:eastAsia="仿宋" w:hAnsi="仿宋" w:hint="eastAsia"/>
                <w:sz w:val="28"/>
                <w:szCs w:val="28"/>
              </w:rPr>
              <w:t>学生能保持良好的学习风气，能较好地遵守学习纪律。</w:t>
            </w:r>
          </w:p>
          <w:p w:rsidR="00006647" w:rsidRPr="00D15361" w:rsidRDefault="00006647" w:rsidP="00006647">
            <w:pPr>
              <w:spacing w:line="360" w:lineRule="auto"/>
              <w:ind w:firstLineChars="200" w:firstLine="31680"/>
              <w:rPr>
                <w:rFonts w:ascii="仿宋" w:eastAsia="仿宋" w:hAnsi="仿宋"/>
                <w:sz w:val="28"/>
                <w:szCs w:val="28"/>
              </w:rPr>
            </w:pPr>
            <w:r>
              <w:rPr>
                <w:rFonts w:ascii="仿宋" w:eastAsia="仿宋" w:hAnsi="仿宋" w:hint="eastAsia"/>
                <w:sz w:val="28"/>
                <w:szCs w:val="28"/>
              </w:rPr>
              <w:t>在</w:t>
            </w:r>
            <w:r w:rsidRPr="00D15361">
              <w:rPr>
                <w:rFonts w:ascii="仿宋" w:eastAsia="仿宋" w:hAnsi="仿宋" w:hint="eastAsia"/>
                <w:sz w:val="28"/>
                <w:szCs w:val="28"/>
              </w:rPr>
              <w:t>通过听课</w:t>
            </w:r>
            <w:r>
              <w:rPr>
                <w:rFonts w:ascii="仿宋" w:eastAsia="仿宋" w:hAnsi="仿宋" w:hint="eastAsia"/>
                <w:sz w:val="28"/>
                <w:szCs w:val="28"/>
              </w:rPr>
              <w:t>、巡查</w:t>
            </w:r>
            <w:r w:rsidRPr="00D15361">
              <w:rPr>
                <w:rFonts w:ascii="仿宋" w:eastAsia="仿宋" w:hAnsi="仿宋" w:hint="eastAsia"/>
                <w:sz w:val="28"/>
                <w:szCs w:val="28"/>
              </w:rPr>
              <w:t>和学生座谈会</w:t>
            </w:r>
            <w:r>
              <w:rPr>
                <w:rFonts w:ascii="仿宋" w:eastAsia="仿宋" w:hAnsi="仿宋" w:hint="eastAsia"/>
                <w:sz w:val="28"/>
                <w:szCs w:val="28"/>
              </w:rPr>
              <w:t>中也发现了一些问题：四年级学生的出勤率和课堂投入程度相对其他年级而言有着明显的不足。高年级学生</w:t>
            </w:r>
            <w:r w:rsidRPr="009D2844">
              <w:rPr>
                <w:rFonts w:ascii="仿宋" w:eastAsia="仿宋" w:hAnsi="仿宋" w:hint="eastAsia"/>
                <w:sz w:val="28"/>
                <w:szCs w:val="28"/>
              </w:rPr>
              <w:t>课堂就坐远离老师现象比较严重；</w:t>
            </w:r>
            <w:r w:rsidRPr="00D15361">
              <w:rPr>
                <w:rFonts w:ascii="仿宋" w:eastAsia="仿宋" w:hAnsi="仿宋" w:hint="eastAsia"/>
                <w:sz w:val="28"/>
                <w:szCs w:val="28"/>
              </w:rPr>
              <w:t>个别课程的教材选择和授课内容之间相差较大；个别老师课程进度与计划安排存在一定差异；课堂学生的不良行为（如学生上课玩手机、讲话、做其它事情）</w:t>
            </w:r>
            <w:r>
              <w:rPr>
                <w:rFonts w:ascii="仿宋" w:eastAsia="仿宋" w:hAnsi="仿宋" w:hint="eastAsia"/>
                <w:sz w:val="28"/>
                <w:szCs w:val="28"/>
              </w:rPr>
              <w:t>普遍存在</w:t>
            </w:r>
            <w:r w:rsidRPr="00D15361">
              <w:rPr>
                <w:rFonts w:ascii="仿宋" w:eastAsia="仿宋" w:hAnsi="仿宋" w:hint="eastAsia"/>
                <w:sz w:val="28"/>
                <w:szCs w:val="28"/>
              </w:rPr>
              <w:t>；</w:t>
            </w:r>
            <w:r>
              <w:rPr>
                <w:rFonts w:ascii="仿宋" w:eastAsia="仿宋" w:hAnsi="仿宋" w:hint="eastAsia"/>
                <w:sz w:val="28"/>
                <w:szCs w:val="28"/>
              </w:rPr>
              <w:t>部分课程</w:t>
            </w:r>
            <w:r>
              <w:rPr>
                <w:rFonts w:ascii="仿宋" w:eastAsia="仿宋" w:hAnsi="仿宋"/>
                <w:sz w:val="28"/>
                <w:szCs w:val="28"/>
              </w:rPr>
              <w:t>PPT</w:t>
            </w:r>
            <w:r>
              <w:rPr>
                <w:rFonts w:ascii="仿宋" w:eastAsia="仿宋" w:hAnsi="仿宋" w:hint="eastAsia"/>
                <w:sz w:val="28"/>
                <w:szCs w:val="28"/>
              </w:rPr>
              <w:t>内容与教材基本一致，</w:t>
            </w:r>
            <w:r w:rsidRPr="00D15361">
              <w:rPr>
                <w:rFonts w:ascii="仿宋" w:eastAsia="仿宋" w:hAnsi="仿宋" w:hint="eastAsia"/>
                <w:sz w:val="28"/>
                <w:szCs w:val="28"/>
              </w:rPr>
              <w:t>利用多媒体的质量有待提高；</w:t>
            </w:r>
            <w:r>
              <w:rPr>
                <w:rFonts w:ascii="仿宋" w:eastAsia="仿宋" w:hAnsi="仿宋" w:hint="eastAsia"/>
                <w:sz w:val="28"/>
                <w:szCs w:val="28"/>
              </w:rPr>
              <w:t>部分学生反映，一些课程授课内容过多而课时相对较少，导致学习压力较大</w:t>
            </w:r>
            <w:r w:rsidRPr="00D15361">
              <w:rPr>
                <w:rFonts w:ascii="仿宋" w:eastAsia="仿宋" w:hAnsi="仿宋" w:hint="eastAsia"/>
                <w:sz w:val="28"/>
                <w:szCs w:val="28"/>
              </w:rPr>
              <w:t>；</w:t>
            </w:r>
            <w:r>
              <w:rPr>
                <w:rFonts w:ascii="仿宋" w:eastAsia="仿宋" w:hAnsi="仿宋" w:hint="eastAsia"/>
                <w:sz w:val="28"/>
                <w:szCs w:val="28"/>
              </w:rPr>
              <w:t>部分学生反映，对于重要课程及难度较高的课程增加答疑与习题课环节；部分学生对教师座椅、投影仪的清晰度、麦克风的质等教学设备方面提出了意见。</w:t>
            </w:r>
          </w:p>
          <w:p w:rsidR="00006647" w:rsidRPr="00D15361" w:rsidRDefault="00006647" w:rsidP="00006647">
            <w:pPr>
              <w:snapToGrid w:val="0"/>
              <w:spacing w:line="360" w:lineRule="auto"/>
              <w:ind w:firstLineChars="200" w:firstLine="31680"/>
              <w:rPr>
                <w:rFonts w:ascii="仿宋" w:eastAsia="仿宋" w:hAnsi="仿宋"/>
                <w:sz w:val="28"/>
                <w:szCs w:val="28"/>
              </w:rPr>
            </w:pPr>
            <w:r w:rsidRPr="00D15361">
              <w:rPr>
                <w:rFonts w:ascii="仿宋" w:eastAsia="仿宋" w:hAnsi="仿宋" w:hint="eastAsia"/>
                <w:sz w:val="28"/>
                <w:szCs w:val="28"/>
              </w:rPr>
              <w:t>对于</w:t>
            </w:r>
            <w:r>
              <w:rPr>
                <w:rFonts w:ascii="仿宋" w:eastAsia="仿宋" w:hAnsi="仿宋" w:hint="eastAsia"/>
                <w:sz w:val="28"/>
                <w:szCs w:val="28"/>
              </w:rPr>
              <w:t>期中检查中发现</w:t>
            </w:r>
            <w:r w:rsidRPr="00D15361">
              <w:rPr>
                <w:rFonts w:ascii="仿宋" w:eastAsia="仿宋" w:hAnsi="仿宋" w:hint="eastAsia"/>
                <w:sz w:val="28"/>
                <w:szCs w:val="28"/>
              </w:rPr>
              <w:t>的问题，我院已对相关情况进行了解，并对</w:t>
            </w:r>
            <w:r>
              <w:rPr>
                <w:rFonts w:ascii="仿宋" w:eastAsia="仿宋" w:hAnsi="仿宋" w:hint="eastAsia"/>
                <w:sz w:val="28"/>
                <w:szCs w:val="28"/>
              </w:rPr>
              <w:t>部分相对明确的</w:t>
            </w:r>
            <w:r w:rsidRPr="00D15361">
              <w:rPr>
                <w:rFonts w:ascii="仿宋" w:eastAsia="仿宋" w:hAnsi="仿宋" w:hint="eastAsia"/>
                <w:sz w:val="28"/>
                <w:szCs w:val="28"/>
              </w:rPr>
              <w:t>问题</w:t>
            </w:r>
            <w:r>
              <w:rPr>
                <w:rFonts w:ascii="仿宋" w:eastAsia="仿宋" w:hAnsi="仿宋" w:hint="eastAsia"/>
                <w:sz w:val="28"/>
                <w:szCs w:val="28"/>
              </w:rPr>
              <w:t>进行了解释和改进</w:t>
            </w:r>
            <w:r w:rsidRPr="00D15361">
              <w:rPr>
                <w:rFonts w:ascii="仿宋" w:eastAsia="仿宋" w:hAnsi="仿宋" w:hint="eastAsia"/>
                <w:sz w:val="28"/>
                <w:szCs w:val="28"/>
              </w:rPr>
              <w:t>。</w:t>
            </w:r>
            <w:r>
              <w:rPr>
                <w:rFonts w:ascii="仿宋" w:eastAsia="仿宋" w:hAnsi="仿宋" w:hint="eastAsia"/>
                <w:sz w:val="28"/>
                <w:szCs w:val="28"/>
              </w:rPr>
              <w:t>对于一些共性的问题，如新教学手段和方式的应用，学生学风的改善、教师投入不足等，希望能够找到较好的方法进行改进。</w:t>
            </w:r>
          </w:p>
          <w:p w:rsidR="00006647" w:rsidRDefault="00006647" w:rsidP="00006647">
            <w:pPr>
              <w:snapToGrid w:val="0"/>
              <w:spacing w:line="360" w:lineRule="auto"/>
              <w:ind w:firstLineChars="200" w:firstLine="31680"/>
              <w:rPr>
                <w:rFonts w:ascii="仿宋_GB2312" w:eastAsia="仿宋_GB2312" w:hAnsi="宋体"/>
                <w:sz w:val="24"/>
              </w:rPr>
            </w:pPr>
          </w:p>
          <w:p w:rsidR="00006647" w:rsidRDefault="00006647" w:rsidP="00006647">
            <w:pPr>
              <w:snapToGrid w:val="0"/>
              <w:spacing w:line="360" w:lineRule="auto"/>
              <w:ind w:firstLineChars="200" w:firstLine="31680"/>
              <w:rPr>
                <w:rFonts w:ascii="仿宋_GB2312" w:eastAsia="仿宋_GB2312" w:hAnsi="宋体"/>
                <w:sz w:val="24"/>
              </w:rPr>
            </w:pPr>
          </w:p>
          <w:p w:rsidR="00006647" w:rsidRDefault="00006647" w:rsidP="00006647">
            <w:pPr>
              <w:snapToGrid w:val="0"/>
              <w:spacing w:line="360" w:lineRule="auto"/>
              <w:ind w:firstLineChars="200" w:firstLine="31680"/>
              <w:rPr>
                <w:rFonts w:ascii="仿宋_GB2312" w:eastAsia="仿宋_GB2312" w:hAnsi="宋体"/>
                <w:sz w:val="24"/>
              </w:rPr>
            </w:pPr>
          </w:p>
          <w:p w:rsidR="00006647" w:rsidRPr="00C45AB0" w:rsidRDefault="00006647" w:rsidP="00006647">
            <w:pPr>
              <w:snapToGrid w:val="0"/>
              <w:spacing w:line="360" w:lineRule="auto"/>
              <w:ind w:firstLineChars="200" w:firstLine="31680"/>
              <w:rPr>
                <w:bCs/>
                <w:sz w:val="28"/>
                <w:szCs w:val="28"/>
              </w:rPr>
            </w:pPr>
          </w:p>
        </w:tc>
      </w:tr>
      <w:tr w:rsidR="00006647">
        <w:trPr>
          <w:trHeight w:val="759"/>
          <w:jc w:val="center"/>
        </w:trPr>
        <w:tc>
          <w:tcPr>
            <w:tcW w:w="8352" w:type="dxa"/>
            <w:vAlign w:val="center"/>
          </w:tcPr>
          <w:p w:rsidR="00006647" w:rsidRPr="00381D64" w:rsidRDefault="00006647" w:rsidP="00381D64">
            <w:pPr>
              <w:snapToGrid w:val="0"/>
              <w:spacing w:line="312" w:lineRule="auto"/>
              <w:jc w:val="center"/>
              <w:rPr>
                <w:rFonts w:ascii="宋体"/>
                <w:b/>
                <w:bCs/>
                <w:sz w:val="32"/>
              </w:rPr>
            </w:pPr>
            <w:r>
              <w:br w:type="page"/>
            </w:r>
            <w:r>
              <w:rPr>
                <w:b/>
                <w:bCs/>
                <w:sz w:val="32"/>
              </w:rPr>
              <w:br w:type="page"/>
            </w:r>
            <w:r>
              <w:rPr>
                <w:rFonts w:ascii="宋体" w:hAnsi="宋体" w:hint="eastAsia"/>
                <w:b/>
                <w:bCs/>
                <w:sz w:val="32"/>
              </w:rPr>
              <w:t>期中教学</w:t>
            </w:r>
            <w:r w:rsidRPr="00996A7D">
              <w:rPr>
                <w:rFonts w:ascii="宋体" w:hAnsi="宋体" w:hint="eastAsia"/>
                <w:b/>
                <w:bCs/>
                <w:sz w:val="32"/>
              </w:rPr>
              <w:t>检查总结</w:t>
            </w:r>
          </w:p>
        </w:tc>
      </w:tr>
      <w:tr w:rsidR="00006647" w:rsidTr="00625359">
        <w:trPr>
          <w:trHeight w:val="12650"/>
          <w:jc w:val="center"/>
        </w:trPr>
        <w:tc>
          <w:tcPr>
            <w:tcW w:w="8352" w:type="dxa"/>
            <w:tcBorders>
              <w:bottom w:val="single" w:sz="12" w:space="0" w:color="auto"/>
            </w:tcBorders>
          </w:tcPr>
          <w:p w:rsidR="00006647" w:rsidRDefault="00006647" w:rsidP="00381D64">
            <w:pPr>
              <w:snapToGrid w:val="0"/>
              <w:rPr>
                <w:bCs/>
                <w:sz w:val="28"/>
                <w:szCs w:val="28"/>
              </w:rPr>
            </w:pPr>
            <w:r w:rsidRPr="00C45AB0">
              <w:rPr>
                <w:rFonts w:hint="eastAsia"/>
                <w:bCs/>
                <w:sz w:val="28"/>
                <w:szCs w:val="28"/>
              </w:rPr>
              <w:t>二、实践教学</w:t>
            </w:r>
          </w:p>
          <w:p w:rsidR="00006647" w:rsidRDefault="00006647" w:rsidP="00381D64">
            <w:pPr>
              <w:snapToGrid w:val="0"/>
              <w:rPr>
                <w:bCs/>
                <w:sz w:val="28"/>
                <w:szCs w:val="28"/>
              </w:rPr>
            </w:pPr>
          </w:p>
          <w:p w:rsidR="00006647" w:rsidRDefault="00006647" w:rsidP="00006647">
            <w:pPr>
              <w:spacing w:line="360" w:lineRule="auto"/>
              <w:ind w:firstLineChars="200" w:firstLine="31680"/>
              <w:rPr>
                <w:rFonts w:ascii="仿宋" w:eastAsia="仿宋" w:hAnsi="仿宋"/>
                <w:sz w:val="28"/>
                <w:szCs w:val="28"/>
              </w:rPr>
            </w:pPr>
            <w:r>
              <w:rPr>
                <w:rFonts w:ascii="仿宋" w:eastAsia="仿宋" w:hAnsi="仿宋" w:hint="eastAsia"/>
                <w:sz w:val="28"/>
                <w:szCs w:val="28"/>
              </w:rPr>
              <w:t>我</w:t>
            </w:r>
            <w:r w:rsidRPr="00D15361">
              <w:rPr>
                <w:rFonts w:ascii="仿宋" w:eastAsia="仿宋" w:hAnsi="仿宋" w:hint="eastAsia"/>
                <w:sz w:val="28"/>
                <w:szCs w:val="28"/>
              </w:rPr>
              <w:t>学院大部分的实践教学任务集中在第</w:t>
            </w:r>
            <w:r w:rsidRPr="00D15361">
              <w:rPr>
                <w:rFonts w:ascii="仿宋" w:eastAsia="仿宋" w:hAnsi="仿宋"/>
                <w:sz w:val="28"/>
                <w:szCs w:val="28"/>
              </w:rPr>
              <w:t>16</w:t>
            </w:r>
            <w:r w:rsidRPr="00D15361">
              <w:rPr>
                <w:rFonts w:ascii="仿宋" w:eastAsia="仿宋" w:hAnsi="仿宋" w:hint="eastAsia"/>
                <w:sz w:val="28"/>
                <w:szCs w:val="28"/>
              </w:rPr>
              <w:t>周以后。本次期中教学检查中</w:t>
            </w:r>
            <w:r>
              <w:rPr>
                <w:rFonts w:ascii="仿宋" w:eastAsia="仿宋" w:hAnsi="仿宋" w:hint="eastAsia"/>
                <w:sz w:val="28"/>
                <w:szCs w:val="28"/>
              </w:rPr>
              <w:t>实验室运行整体情况如下：</w:t>
            </w:r>
          </w:p>
          <w:p w:rsidR="00006647" w:rsidRPr="00D15361" w:rsidRDefault="00006647" w:rsidP="00006647">
            <w:pPr>
              <w:spacing w:line="360" w:lineRule="auto"/>
              <w:ind w:firstLineChars="200" w:firstLine="31680"/>
              <w:rPr>
                <w:rFonts w:ascii="仿宋" w:eastAsia="仿宋" w:hAnsi="仿宋"/>
                <w:sz w:val="28"/>
                <w:szCs w:val="28"/>
              </w:rPr>
            </w:pPr>
            <w:r w:rsidRPr="00D15361">
              <w:rPr>
                <w:rFonts w:ascii="仿宋" w:eastAsia="仿宋" w:hAnsi="仿宋"/>
                <w:sz w:val="28"/>
                <w:szCs w:val="28"/>
              </w:rPr>
              <w:t>1</w:t>
            </w:r>
            <w:r w:rsidRPr="00D15361">
              <w:rPr>
                <w:rFonts w:ascii="仿宋" w:eastAsia="仿宋" w:hAnsi="仿宋" w:hint="eastAsia"/>
                <w:sz w:val="28"/>
                <w:szCs w:val="28"/>
              </w:rPr>
              <w:t>、实验教学工作正常。</w:t>
            </w:r>
          </w:p>
          <w:p w:rsidR="00006647" w:rsidRPr="00D15361" w:rsidRDefault="00006647" w:rsidP="00006647">
            <w:pPr>
              <w:spacing w:line="360" w:lineRule="auto"/>
              <w:ind w:firstLineChars="200" w:firstLine="31680"/>
              <w:rPr>
                <w:rFonts w:ascii="仿宋" w:eastAsia="仿宋" w:hAnsi="仿宋"/>
                <w:sz w:val="28"/>
                <w:szCs w:val="28"/>
              </w:rPr>
            </w:pPr>
            <w:r w:rsidRPr="00D15361">
              <w:rPr>
                <w:rFonts w:ascii="仿宋" w:eastAsia="仿宋" w:hAnsi="仿宋"/>
                <w:sz w:val="28"/>
                <w:szCs w:val="28"/>
              </w:rPr>
              <w:t>2</w:t>
            </w:r>
            <w:r w:rsidRPr="00D15361">
              <w:rPr>
                <w:rFonts w:ascii="仿宋" w:eastAsia="仿宋" w:hAnsi="仿宋" w:hint="eastAsia"/>
                <w:sz w:val="28"/>
                <w:szCs w:val="28"/>
              </w:rPr>
              <w:t>、实验教学大纲、实验指导书等实验教学文件完整、齐备。</w:t>
            </w:r>
          </w:p>
          <w:p w:rsidR="00006647" w:rsidRPr="00D15361" w:rsidRDefault="00006647" w:rsidP="00006647">
            <w:pPr>
              <w:spacing w:line="360" w:lineRule="auto"/>
              <w:ind w:firstLineChars="200" w:firstLine="31680"/>
              <w:rPr>
                <w:rFonts w:ascii="仿宋" w:eastAsia="仿宋" w:hAnsi="仿宋"/>
                <w:sz w:val="28"/>
                <w:szCs w:val="28"/>
              </w:rPr>
            </w:pPr>
            <w:r w:rsidRPr="00D15361">
              <w:rPr>
                <w:rFonts w:ascii="仿宋" w:eastAsia="仿宋" w:hAnsi="仿宋"/>
                <w:sz w:val="28"/>
                <w:szCs w:val="28"/>
              </w:rPr>
              <w:t>3</w:t>
            </w:r>
            <w:r w:rsidRPr="00D15361">
              <w:rPr>
                <w:rFonts w:ascii="仿宋" w:eastAsia="仿宋" w:hAnsi="仿宋" w:hint="eastAsia"/>
                <w:sz w:val="28"/>
                <w:szCs w:val="28"/>
              </w:rPr>
              <w:t>、实验课实际上课情况、实验课安排表、实验大纲三者的实验项目和学时数相符。</w:t>
            </w:r>
          </w:p>
          <w:p w:rsidR="00006647" w:rsidRPr="00D15361" w:rsidRDefault="00006647" w:rsidP="00006647">
            <w:pPr>
              <w:spacing w:line="360" w:lineRule="auto"/>
              <w:ind w:firstLineChars="200" w:firstLine="31680"/>
              <w:rPr>
                <w:rFonts w:ascii="仿宋" w:eastAsia="仿宋" w:hAnsi="仿宋"/>
                <w:sz w:val="28"/>
                <w:szCs w:val="28"/>
              </w:rPr>
            </w:pPr>
            <w:r w:rsidRPr="00D15361">
              <w:rPr>
                <w:rFonts w:ascii="仿宋" w:eastAsia="仿宋" w:hAnsi="仿宋"/>
                <w:sz w:val="28"/>
                <w:szCs w:val="28"/>
              </w:rPr>
              <w:t>4</w:t>
            </w:r>
            <w:r w:rsidRPr="00D15361">
              <w:rPr>
                <w:rFonts w:ascii="仿宋" w:eastAsia="仿宋" w:hAnsi="仿宋" w:hint="eastAsia"/>
                <w:sz w:val="28"/>
                <w:szCs w:val="28"/>
              </w:rPr>
              <w:t>、实验室使用记录、维修记录、安全记录填写完整、规范。</w:t>
            </w:r>
          </w:p>
          <w:p w:rsidR="00006647" w:rsidRPr="00D15361" w:rsidRDefault="00006647" w:rsidP="00006647">
            <w:pPr>
              <w:spacing w:line="360" w:lineRule="auto"/>
              <w:ind w:firstLineChars="200" w:firstLine="31680"/>
              <w:rPr>
                <w:rFonts w:ascii="仿宋" w:eastAsia="仿宋" w:hAnsi="仿宋"/>
                <w:sz w:val="28"/>
                <w:szCs w:val="28"/>
              </w:rPr>
            </w:pPr>
            <w:r w:rsidRPr="00D15361">
              <w:rPr>
                <w:rFonts w:ascii="仿宋" w:eastAsia="仿宋" w:hAnsi="仿宋"/>
                <w:sz w:val="28"/>
                <w:szCs w:val="28"/>
              </w:rPr>
              <w:t>5</w:t>
            </w:r>
            <w:r w:rsidRPr="00D15361">
              <w:rPr>
                <w:rFonts w:ascii="仿宋" w:eastAsia="仿宋" w:hAnsi="仿宋" w:hint="eastAsia"/>
                <w:sz w:val="28"/>
                <w:szCs w:val="28"/>
              </w:rPr>
              <w:t>、实验室仪器、设备有详细清单。</w:t>
            </w:r>
          </w:p>
          <w:p w:rsidR="00006647" w:rsidRPr="00D15361" w:rsidRDefault="00006647" w:rsidP="00006647">
            <w:pPr>
              <w:spacing w:line="360" w:lineRule="auto"/>
              <w:ind w:firstLineChars="200" w:firstLine="31680"/>
              <w:rPr>
                <w:rFonts w:ascii="仿宋" w:eastAsia="仿宋" w:hAnsi="仿宋"/>
                <w:sz w:val="28"/>
                <w:szCs w:val="28"/>
              </w:rPr>
            </w:pPr>
            <w:r w:rsidRPr="00D15361">
              <w:rPr>
                <w:rFonts w:ascii="仿宋" w:eastAsia="仿宋" w:hAnsi="仿宋"/>
                <w:sz w:val="28"/>
                <w:szCs w:val="28"/>
              </w:rPr>
              <w:t>6</w:t>
            </w:r>
            <w:r w:rsidRPr="00D15361">
              <w:rPr>
                <w:rFonts w:ascii="仿宋" w:eastAsia="仿宋" w:hAnsi="仿宋" w:hint="eastAsia"/>
                <w:sz w:val="28"/>
                <w:szCs w:val="28"/>
              </w:rPr>
              <w:t>、实验室设备勤于维护保养。</w:t>
            </w:r>
          </w:p>
          <w:p w:rsidR="00006647" w:rsidRPr="00D15361" w:rsidRDefault="00006647" w:rsidP="00006647">
            <w:pPr>
              <w:spacing w:line="360" w:lineRule="auto"/>
              <w:ind w:firstLineChars="200" w:firstLine="31680"/>
              <w:rPr>
                <w:rFonts w:ascii="仿宋" w:eastAsia="仿宋" w:hAnsi="仿宋"/>
                <w:sz w:val="28"/>
                <w:szCs w:val="28"/>
              </w:rPr>
            </w:pPr>
            <w:r w:rsidRPr="00D15361">
              <w:rPr>
                <w:rFonts w:ascii="仿宋" w:eastAsia="仿宋" w:hAnsi="仿宋"/>
                <w:sz w:val="28"/>
                <w:szCs w:val="28"/>
              </w:rPr>
              <w:t>7</w:t>
            </w:r>
            <w:r w:rsidRPr="00D15361">
              <w:rPr>
                <w:rFonts w:ascii="仿宋" w:eastAsia="仿宋" w:hAnsi="仿宋" w:hint="eastAsia"/>
                <w:sz w:val="28"/>
                <w:szCs w:val="28"/>
              </w:rPr>
              <w:t>、实验室照明、通风设施状况良好，定期进行的保洁工作使得实验室随时保持整洁、卫生。</w:t>
            </w:r>
          </w:p>
          <w:p w:rsidR="00006647" w:rsidRPr="00D15361" w:rsidRDefault="00006647" w:rsidP="00006647">
            <w:pPr>
              <w:spacing w:line="360" w:lineRule="auto"/>
              <w:ind w:firstLineChars="200" w:firstLine="31680"/>
              <w:rPr>
                <w:rFonts w:ascii="仿宋" w:eastAsia="仿宋" w:hAnsi="仿宋"/>
                <w:sz w:val="28"/>
                <w:szCs w:val="28"/>
              </w:rPr>
            </w:pPr>
            <w:r w:rsidRPr="00D15361">
              <w:rPr>
                <w:rFonts w:ascii="仿宋" w:eastAsia="仿宋" w:hAnsi="仿宋" w:hint="eastAsia"/>
                <w:sz w:val="28"/>
                <w:szCs w:val="28"/>
              </w:rPr>
              <w:t>尚存在的问题主要有：</w:t>
            </w:r>
          </w:p>
          <w:p w:rsidR="00006647" w:rsidRDefault="00006647" w:rsidP="00006647">
            <w:pPr>
              <w:spacing w:line="360" w:lineRule="auto"/>
              <w:ind w:firstLineChars="200" w:firstLine="31680"/>
              <w:rPr>
                <w:rFonts w:ascii="仿宋" w:eastAsia="仿宋" w:hAnsi="仿宋"/>
                <w:sz w:val="28"/>
                <w:szCs w:val="28"/>
              </w:rPr>
            </w:pPr>
            <w:r>
              <w:rPr>
                <w:rFonts w:ascii="仿宋" w:eastAsia="仿宋" w:hAnsi="仿宋" w:hint="eastAsia"/>
                <w:sz w:val="28"/>
                <w:szCs w:val="28"/>
              </w:rPr>
              <w:t>由于课程进度安排的原因，上半学期的实验室利用程度较低。</w:t>
            </w:r>
          </w:p>
          <w:p w:rsidR="00006647" w:rsidRPr="005110EE" w:rsidRDefault="00006647" w:rsidP="00381D64">
            <w:pPr>
              <w:snapToGrid w:val="0"/>
              <w:rPr>
                <w:bCs/>
                <w:sz w:val="28"/>
                <w:szCs w:val="28"/>
              </w:rPr>
            </w:pPr>
          </w:p>
        </w:tc>
      </w:tr>
    </w:tbl>
    <w:p w:rsidR="00006647" w:rsidRDefault="00006647">
      <w:r>
        <w:br w:type="page"/>
      </w:r>
    </w:p>
    <w:tbl>
      <w:tblPr>
        <w:tblW w:w="838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tblPr>
      <w:tblGrid>
        <w:gridCol w:w="108"/>
        <w:gridCol w:w="8280"/>
      </w:tblGrid>
      <w:tr w:rsidR="00006647" w:rsidRPr="00BA67AA">
        <w:trPr>
          <w:gridBefore w:val="1"/>
          <w:wBefore w:w="108" w:type="dxa"/>
          <w:trHeight w:val="740"/>
        </w:trPr>
        <w:tc>
          <w:tcPr>
            <w:tcW w:w="8280" w:type="dxa"/>
            <w:tcBorders>
              <w:top w:val="single" w:sz="12" w:space="0" w:color="auto"/>
            </w:tcBorders>
            <w:vAlign w:val="center"/>
          </w:tcPr>
          <w:p w:rsidR="00006647" w:rsidRPr="00BA67AA" w:rsidRDefault="00006647" w:rsidP="00BA67AA">
            <w:pPr>
              <w:snapToGrid w:val="0"/>
              <w:spacing w:line="312" w:lineRule="auto"/>
              <w:jc w:val="center"/>
            </w:pPr>
            <w:r w:rsidRPr="00BA67AA">
              <w:br w:type="page"/>
            </w:r>
            <w:r w:rsidRPr="00BA67AA">
              <w:br w:type="page"/>
            </w:r>
            <w:r>
              <w:rPr>
                <w:rFonts w:ascii="宋体" w:hAnsi="宋体" w:hint="eastAsia"/>
                <w:b/>
                <w:bCs/>
                <w:sz w:val="32"/>
              </w:rPr>
              <w:t>期中教学</w:t>
            </w:r>
            <w:r w:rsidRPr="00BA67AA">
              <w:rPr>
                <w:rFonts w:ascii="宋体" w:hAnsi="宋体" w:hint="eastAsia"/>
                <w:b/>
                <w:bCs/>
                <w:sz w:val="32"/>
              </w:rPr>
              <w:t>检查总结</w:t>
            </w:r>
          </w:p>
        </w:tc>
      </w:tr>
      <w:tr w:rsidR="00006647" w:rsidRPr="00BA67AA">
        <w:trPr>
          <w:gridBefore w:val="1"/>
          <w:wBefore w:w="108" w:type="dxa"/>
          <w:trHeight w:val="12608"/>
        </w:trPr>
        <w:tc>
          <w:tcPr>
            <w:tcW w:w="8280" w:type="dxa"/>
          </w:tcPr>
          <w:p w:rsidR="00006647" w:rsidRDefault="00006647" w:rsidP="00BA67AA">
            <w:pPr>
              <w:snapToGrid w:val="0"/>
              <w:rPr>
                <w:sz w:val="28"/>
                <w:szCs w:val="28"/>
              </w:rPr>
            </w:pPr>
            <w:r w:rsidRPr="00C45AB0">
              <w:rPr>
                <w:rFonts w:hint="eastAsia"/>
                <w:bCs/>
                <w:sz w:val="28"/>
                <w:szCs w:val="28"/>
              </w:rPr>
              <w:t>三、</w:t>
            </w:r>
            <w:r w:rsidRPr="00E67CFC">
              <w:rPr>
                <w:rFonts w:hint="eastAsia"/>
                <w:sz w:val="28"/>
                <w:szCs w:val="28"/>
              </w:rPr>
              <w:t>教研室开展教研活动情况</w:t>
            </w:r>
          </w:p>
          <w:p w:rsidR="00006647" w:rsidRDefault="00006647" w:rsidP="00BA67AA">
            <w:pPr>
              <w:snapToGrid w:val="0"/>
              <w:rPr>
                <w:sz w:val="28"/>
                <w:szCs w:val="28"/>
              </w:rPr>
            </w:pPr>
          </w:p>
          <w:p w:rsidR="00006647" w:rsidRPr="00D15361" w:rsidRDefault="00006647" w:rsidP="00006647">
            <w:pPr>
              <w:spacing w:line="360" w:lineRule="auto"/>
              <w:ind w:firstLineChars="200" w:firstLine="31680"/>
              <w:rPr>
                <w:rFonts w:ascii="仿宋" w:eastAsia="仿宋" w:hAnsi="仿宋"/>
                <w:sz w:val="28"/>
                <w:szCs w:val="28"/>
              </w:rPr>
            </w:pPr>
            <w:r w:rsidRPr="00D15361">
              <w:rPr>
                <w:rFonts w:ascii="仿宋" w:eastAsia="仿宋" w:hAnsi="仿宋" w:hint="eastAsia"/>
                <w:sz w:val="28"/>
                <w:szCs w:val="28"/>
              </w:rPr>
              <w:t>我院现有八个专业教研室，各专业教研室的教研活动是由各专业教研主任负责进行的，学院在开学初的全院学期工作安排上对本学期的教研重点工作</w:t>
            </w:r>
            <w:r>
              <w:rPr>
                <w:rFonts w:ascii="仿宋" w:eastAsia="仿宋" w:hAnsi="仿宋" w:hint="eastAsia"/>
                <w:sz w:val="28"/>
                <w:szCs w:val="28"/>
              </w:rPr>
              <w:t>做</w:t>
            </w:r>
            <w:r w:rsidRPr="00D15361">
              <w:rPr>
                <w:rFonts w:ascii="仿宋" w:eastAsia="仿宋" w:hAnsi="仿宋" w:hint="eastAsia"/>
                <w:sz w:val="28"/>
                <w:szCs w:val="28"/>
              </w:rPr>
              <w:t>了统一要求，要求教研室每周均要进行教研活动，</w:t>
            </w:r>
            <w:r>
              <w:rPr>
                <w:rFonts w:ascii="仿宋" w:eastAsia="仿宋" w:hAnsi="仿宋" w:hint="eastAsia"/>
                <w:sz w:val="28"/>
                <w:szCs w:val="28"/>
              </w:rPr>
              <w:t>除了学院统一的安排外，</w:t>
            </w:r>
            <w:r w:rsidRPr="00D15361">
              <w:rPr>
                <w:rFonts w:ascii="仿宋" w:eastAsia="仿宋" w:hAnsi="仿宋" w:hint="eastAsia"/>
                <w:sz w:val="28"/>
                <w:szCs w:val="28"/>
              </w:rPr>
              <w:t>具体内容各专业教研室根据实际情况进行安排。从开学到现在的教研室活动情况看，大部分专业教研室有工作计划，并按计划开展教研活动。从活动的内容上看，大部分</w:t>
            </w:r>
            <w:r>
              <w:rPr>
                <w:rFonts w:ascii="仿宋" w:eastAsia="仿宋" w:hAnsi="仿宋" w:hint="eastAsia"/>
                <w:sz w:val="28"/>
                <w:szCs w:val="28"/>
              </w:rPr>
              <w:t>教研室活动的内容</w:t>
            </w:r>
            <w:r w:rsidRPr="00D15361">
              <w:rPr>
                <w:rFonts w:ascii="仿宋" w:eastAsia="仿宋" w:hAnsi="仿宋" w:hint="eastAsia"/>
                <w:sz w:val="28"/>
                <w:szCs w:val="28"/>
              </w:rPr>
              <w:t>是与教学安排有关的工作，如</w:t>
            </w:r>
            <w:r>
              <w:rPr>
                <w:rFonts w:ascii="仿宋" w:eastAsia="仿宋" w:hAnsi="仿宋" w:hint="eastAsia"/>
                <w:sz w:val="28"/>
                <w:szCs w:val="28"/>
              </w:rPr>
              <w:t>学校文件精神传达、</w:t>
            </w:r>
            <w:r w:rsidRPr="00D15361">
              <w:rPr>
                <w:rFonts w:ascii="仿宋" w:eastAsia="仿宋" w:hAnsi="仿宋" w:hint="eastAsia"/>
                <w:sz w:val="28"/>
                <w:szCs w:val="28"/>
              </w:rPr>
              <w:t>期初</w:t>
            </w:r>
            <w:r>
              <w:rPr>
                <w:rFonts w:ascii="仿宋" w:eastAsia="仿宋" w:hAnsi="仿宋"/>
                <w:sz w:val="28"/>
                <w:szCs w:val="28"/>
              </w:rPr>
              <w:t>-</w:t>
            </w:r>
            <w:r w:rsidRPr="00D15361">
              <w:rPr>
                <w:rFonts w:ascii="仿宋" w:eastAsia="仿宋" w:hAnsi="仿宋" w:hint="eastAsia"/>
                <w:sz w:val="28"/>
                <w:szCs w:val="28"/>
              </w:rPr>
              <w:t>期中的教学检查，</w:t>
            </w:r>
            <w:r>
              <w:rPr>
                <w:rFonts w:ascii="仿宋" w:eastAsia="仿宋" w:hAnsi="仿宋" w:hint="eastAsia"/>
                <w:sz w:val="28"/>
                <w:szCs w:val="28"/>
              </w:rPr>
              <w:t>课堂大于天活动、</w:t>
            </w:r>
            <w:r w:rsidRPr="00D15361">
              <w:rPr>
                <w:rFonts w:ascii="仿宋" w:eastAsia="仿宋" w:hAnsi="仿宋" w:hint="eastAsia"/>
                <w:sz w:val="28"/>
                <w:szCs w:val="28"/>
              </w:rPr>
              <w:t>毕业论文</w:t>
            </w:r>
            <w:r>
              <w:rPr>
                <w:rFonts w:ascii="仿宋" w:eastAsia="仿宋" w:hAnsi="仿宋" w:hint="eastAsia"/>
                <w:sz w:val="28"/>
                <w:szCs w:val="28"/>
              </w:rPr>
              <w:t>选题</w:t>
            </w:r>
            <w:r w:rsidRPr="00D15361">
              <w:rPr>
                <w:rFonts w:ascii="仿宋" w:eastAsia="仿宋" w:hAnsi="仿宋" w:hint="eastAsia"/>
                <w:sz w:val="28"/>
                <w:szCs w:val="28"/>
              </w:rPr>
              <w:t>、教学任务</w:t>
            </w:r>
            <w:r>
              <w:rPr>
                <w:rFonts w:ascii="仿宋" w:eastAsia="仿宋" w:hAnsi="仿宋" w:hint="eastAsia"/>
                <w:sz w:val="28"/>
                <w:szCs w:val="28"/>
              </w:rPr>
              <w:t>安排</w:t>
            </w:r>
            <w:r w:rsidRPr="00D15361">
              <w:rPr>
                <w:rFonts w:ascii="仿宋" w:eastAsia="仿宋" w:hAnsi="仿宋" w:hint="eastAsia"/>
                <w:sz w:val="28"/>
                <w:szCs w:val="28"/>
              </w:rPr>
              <w:t>等。也有一些其它工作，如实验室建设、专业学习、就业工作等。</w:t>
            </w:r>
            <w:r>
              <w:rPr>
                <w:rFonts w:ascii="仿宋" w:eastAsia="仿宋" w:hAnsi="仿宋" w:hint="eastAsia"/>
                <w:sz w:val="28"/>
                <w:szCs w:val="28"/>
              </w:rPr>
              <w:t>围绕</w:t>
            </w:r>
            <w:r w:rsidRPr="00D15361">
              <w:rPr>
                <w:rFonts w:ascii="仿宋" w:eastAsia="仿宋" w:hAnsi="仿宋" w:hint="eastAsia"/>
                <w:sz w:val="28"/>
                <w:szCs w:val="28"/>
              </w:rPr>
              <w:t>专业建设、课程建设等教学“研究”方面的学习讨论内容</w:t>
            </w:r>
            <w:r>
              <w:rPr>
                <w:rFonts w:ascii="仿宋" w:eastAsia="仿宋" w:hAnsi="仿宋" w:hint="eastAsia"/>
                <w:sz w:val="28"/>
                <w:szCs w:val="28"/>
              </w:rPr>
              <w:t>较少</w:t>
            </w:r>
            <w:r w:rsidRPr="00D15361">
              <w:rPr>
                <w:rFonts w:ascii="仿宋" w:eastAsia="仿宋" w:hAnsi="仿宋" w:hint="eastAsia"/>
                <w:sz w:val="28"/>
                <w:szCs w:val="28"/>
              </w:rPr>
              <w:t>。</w:t>
            </w:r>
            <w:r>
              <w:rPr>
                <w:rFonts w:ascii="仿宋" w:eastAsia="仿宋" w:hAnsi="仿宋" w:hint="eastAsia"/>
                <w:sz w:val="28"/>
                <w:szCs w:val="28"/>
              </w:rPr>
              <w:t>教研室活动更多的是工作任务的布置与传达，深入进行教学研究和探讨方面缺乏。</w:t>
            </w:r>
          </w:p>
          <w:p w:rsidR="00006647" w:rsidRPr="00D15361" w:rsidRDefault="00006647" w:rsidP="00006647">
            <w:pPr>
              <w:spacing w:line="360" w:lineRule="auto"/>
              <w:ind w:firstLineChars="200" w:firstLine="31680"/>
              <w:rPr>
                <w:rFonts w:ascii="仿宋" w:eastAsia="仿宋" w:hAnsi="仿宋"/>
                <w:sz w:val="28"/>
                <w:szCs w:val="28"/>
              </w:rPr>
            </w:pPr>
            <w:r w:rsidRPr="00D15361">
              <w:rPr>
                <w:rFonts w:ascii="仿宋" w:eastAsia="仿宋" w:hAnsi="仿宋" w:hint="eastAsia"/>
                <w:sz w:val="28"/>
                <w:szCs w:val="28"/>
              </w:rPr>
              <w:t>我们认为，教研活动对提高教学工作的质量有重要作用，必须切实抓好。要加强对教研室主任</w:t>
            </w:r>
            <w:r>
              <w:rPr>
                <w:rFonts w:ascii="仿宋" w:eastAsia="仿宋" w:hAnsi="仿宋" w:hint="eastAsia"/>
                <w:sz w:val="28"/>
                <w:szCs w:val="28"/>
              </w:rPr>
              <w:t>和专业负责人在教研室活动中的作用，</w:t>
            </w:r>
            <w:r w:rsidRPr="00D15361">
              <w:rPr>
                <w:rFonts w:ascii="仿宋" w:eastAsia="仿宋" w:hAnsi="仿宋" w:hint="eastAsia"/>
                <w:sz w:val="28"/>
                <w:szCs w:val="28"/>
              </w:rPr>
              <w:t>提高其工作的积极性与创新性</w:t>
            </w:r>
            <w:r>
              <w:rPr>
                <w:rFonts w:ascii="仿宋" w:eastAsia="仿宋" w:hAnsi="仿宋" w:hint="eastAsia"/>
                <w:sz w:val="28"/>
                <w:szCs w:val="28"/>
              </w:rPr>
              <w:t>。</w:t>
            </w:r>
            <w:r w:rsidRPr="00D15361">
              <w:rPr>
                <w:rFonts w:ascii="仿宋" w:eastAsia="仿宋" w:hAnsi="仿宋" w:hint="eastAsia"/>
                <w:sz w:val="28"/>
                <w:szCs w:val="28"/>
              </w:rPr>
              <w:t>希望学校对教学管理机构进行适当的调整，</w:t>
            </w:r>
            <w:r>
              <w:rPr>
                <w:rFonts w:ascii="仿宋" w:eastAsia="仿宋" w:hAnsi="仿宋" w:hint="eastAsia"/>
                <w:sz w:val="28"/>
                <w:szCs w:val="28"/>
              </w:rPr>
              <w:t>对</w:t>
            </w:r>
            <w:r w:rsidRPr="00D15361">
              <w:rPr>
                <w:rFonts w:ascii="仿宋" w:eastAsia="仿宋" w:hAnsi="仿宋" w:hint="eastAsia"/>
                <w:sz w:val="28"/>
                <w:szCs w:val="28"/>
              </w:rPr>
              <w:t>教研室主任</w:t>
            </w:r>
            <w:r>
              <w:rPr>
                <w:rFonts w:ascii="仿宋" w:eastAsia="仿宋" w:hAnsi="仿宋" w:hint="eastAsia"/>
                <w:sz w:val="28"/>
                <w:szCs w:val="28"/>
              </w:rPr>
              <w:t>和专业负责人的权责进行有效安排，推动</w:t>
            </w:r>
            <w:r w:rsidRPr="00D15361">
              <w:rPr>
                <w:rFonts w:ascii="仿宋" w:eastAsia="仿宋" w:hAnsi="仿宋" w:hint="eastAsia"/>
                <w:sz w:val="28"/>
                <w:szCs w:val="28"/>
              </w:rPr>
              <w:t>教研</w:t>
            </w:r>
            <w:r>
              <w:rPr>
                <w:rFonts w:ascii="仿宋" w:eastAsia="仿宋" w:hAnsi="仿宋" w:hint="eastAsia"/>
                <w:sz w:val="28"/>
                <w:szCs w:val="28"/>
              </w:rPr>
              <w:t>室和专业建设相关</w:t>
            </w:r>
            <w:r w:rsidRPr="00D15361">
              <w:rPr>
                <w:rFonts w:ascii="仿宋" w:eastAsia="仿宋" w:hAnsi="仿宋" w:hint="eastAsia"/>
                <w:sz w:val="28"/>
                <w:szCs w:val="28"/>
              </w:rPr>
              <w:t>工作的</w:t>
            </w:r>
            <w:r>
              <w:rPr>
                <w:rFonts w:ascii="仿宋" w:eastAsia="仿宋" w:hAnsi="仿宋" w:hint="eastAsia"/>
                <w:sz w:val="28"/>
                <w:szCs w:val="28"/>
              </w:rPr>
              <w:t>有效开展。</w:t>
            </w:r>
          </w:p>
          <w:p w:rsidR="00006647" w:rsidRPr="00C45AB0" w:rsidRDefault="00006647" w:rsidP="00006647">
            <w:pPr>
              <w:spacing w:line="360" w:lineRule="auto"/>
              <w:ind w:firstLineChars="200" w:firstLine="31680"/>
              <w:rPr>
                <w:sz w:val="28"/>
                <w:szCs w:val="28"/>
              </w:rPr>
            </w:pPr>
          </w:p>
        </w:tc>
      </w:tr>
      <w:tr w:rsidR="00006647" w:rsidRPr="00BA67AA">
        <w:trPr>
          <w:trHeight w:val="759"/>
        </w:trPr>
        <w:tc>
          <w:tcPr>
            <w:tcW w:w="8388" w:type="dxa"/>
            <w:gridSpan w:val="2"/>
          </w:tcPr>
          <w:p w:rsidR="00006647" w:rsidRPr="00BA67AA" w:rsidRDefault="00006647" w:rsidP="00006647">
            <w:pPr>
              <w:ind w:rightChars="-51" w:right="31680"/>
              <w:jc w:val="center"/>
            </w:pPr>
            <w:r w:rsidRPr="00BA67AA">
              <w:br w:type="page"/>
            </w:r>
            <w:r>
              <w:rPr>
                <w:rFonts w:ascii="宋体" w:hAnsi="宋体" w:hint="eastAsia"/>
                <w:b/>
                <w:bCs/>
                <w:sz w:val="32"/>
              </w:rPr>
              <w:t>期中教学</w:t>
            </w:r>
            <w:r w:rsidRPr="00BA67AA">
              <w:rPr>
                <w:rFonts w:ascii="宋体" w:hAnsi="宋体" w:hint="eastAsia"/>
                <w:b/>
                <w:bCs/>
                <w:sz w:val="32"/>
              </w:rPr>
              <w:t>检查总结</w:t>
            </w:r>
          </w:p>
        </w:tc>
      </w:tr>
      <w:tr w:rsidR="00006647" w:rsidRPr="00BA67AA">
        <w:trPr>
          <w:trHeight w:val="6035"/>
        </w:trPr>
        <w:tc>
          <w:tcPr>
            <w:tcW w:w="8388" w:type="dxa"/>
            <w:gridSpan w:val="2"/>
          </w:tcPr>
          <w:p w:rsidR="00006647" w:rsidRDefault="00006647" w:rsidP="00BA67AA">
            <w:pPr>
              <w:snapToGrid w:val="0"/>
              <w:rPr>
                <w:bCs/>
                <w:sz w:val="28"/>
                <w:szCs w:val="28"/>
              </w:rPr>
            </w:pPr>
            <w:r w:rsidRPr="00C45AB0">
              <w:rPr>
                <w:rFonts w:hint="eastAsia"/>
                <w:bCs/>
                <w:sz w:val="28"/>
                <w:szCs w:val="28"/>
              </w:rPr>
              <w:t>四、教师座谈会纪要</w:t>
            </w:r>
            <w:r>
              <w:rPr>
                <w:rFonts w:hint="eastAsia"/>
                <w:bCs/>
                <w:sz w:val="28"/>
                <w:szCs w:val="28"/>
              </w:rPr>
              <w:t>（时间、地点、参加人数、主持人等）</w:t>
            </w:r>
          </w:p>
          <w:p w:rsidR="00006647" w:rsidRDefault="00006647" w:rsidP="00006647">
            <w:pPr>
              <w:spacing w:line="360" w:lineRule="auto"/>
              <w:ind w:firstLineChars="200" w:firstLine="31680"/>
              <w:rPr>
                <w:rFonts w:ascii="仿宋" w:eastAsia="仿宋" w:hAnsi="仿宋"/>
                <w:sz w:val="28"/>
                <w:szCs w:val="28"/>
              </w:rPr>
            </w:pPr>
            <w:r w:rsidRPr="00D15361">
              <w:rPr>
                <w:rFonts w:ascii="仿宋" w:eastAsia="仿宋" w:hAnsi="仿宋" w:hint="eastAsia"/>
                <w:sz w:val="28"/>
                <w:szCs w:val="28"/>
              </w:rPr>
              <w:t>为了了</w:t>
            </w:r>
            <w:smartTag w:uri="urn:schemas-microsoft-com:office:smarttags" w:element="PersonName">
              <w:r w:rsidRPr="00D15361">
                <w:rPr>
                  <w:rFonts w:ascii="仿宋" w:eastAsia="仿宋" w:hAnsi="仿宋" w:hint="eastAsia"/>
                  <w:sz w:val="28"/>
                  <w:szCs w:val="28"/>
                </w:rPr>
                <w:t>解</w:t>
              </w:r>
            </w:smartTag>
            <w:r w:rsidRPr="00D15361">
              <w:rPr>
                <w:rFonts w:ascii="仿宋" w:eastAsia="仿宋" w:hAnsi="仿宋" w:hint="eastAsia"/>
                <w:sz w:val="28"/>
                <w:szCs w:val="28"/>
              </w:rPr>
              <w:t>老师对教学工作的意见，进一步规范教学与教学管理工作，提高教学质量，</w:t>
            </w:r>
            <w:r w:rsidRPr="003F28C6">
              <w:rPr>
                <w:rFonts w:ascii="仿宋" w:eastAsia="仿宋" w:hAnsi="仿宋" w:hint="eastAsia"/>
                <w:sz w:val="28"/>
                <w:szCs w:val="28"/>
              </w:rPr>
              <w:t>我院于本学期第</w:t>
            </w:r>
            <w:r w:rsidRPr="003F28C6">
              <w:rPr>
                <w:rFonts w:ascii="仿宋" w:eastAsia="仿宋" w:hAnsi="仿宋"/>
                <w:sz w:val="28"/>
                <w:szCs w:val="28"/>
              </w:rPr>
              <w:t>11</w:t>
            </w:r>
            <w:r w:rsidRPr="003F28C6">
              <w:rPr>
                <w:rFonts w:ascii="仿宋" w:eastAsia="仿宋" w:hAnsi="仿宋" w:hint="eastAsia"/>
                <w:sz w:val="28"/>
                <w:szCs w:val="28"/>
              </w:rPr>
              <w:t>周的</w:t>
            </w:r>
            <w:smartTag w:uri="urn:schemas-microsoft-com:office:smarttags" w:element="chsdate">
              <w:smartTagPr>
                <w:attr w:name="IsROCDate" w:val="False"/>
                <w:attr w:name="IsLunarDate" w:val="False"/>
                <w:attr w:name="Day" w:val="9"/>
                <w:attr w:name="Month" w:val="11"/>
                <w:attr w:name="Year" w:val="2016"/>
              </w:smartTagPr>
              <w:r w:rsidRPr="003F28C6">
                <w:rPr>
                  <w:rFonts w:ascii="仿宋" w:eastAsia="仿宋" w:hAnsi="仿宋"/>
                  <w:sz w:val="28"/>
                  <w:szCs w:val="28"/>
                </w:rPr>
                <w:t>11</w:t>
              </w:r>
              <w:r w:rsidRPr="003F28C6">
                <w:rPr>
                  <w:rFonts w:ascii="仿宋" w:eastAsia="仿宋" w:hAnsi="仿宋" w:hint="eastAsia"/>
                  <w:sz w:val="28"/>
                  <w:szCs w:val="28"/>
                </w:rPr>
                <w:t>月</w:t>
              </w:r>
              <w:r w:rsidRPr="003F28C6">
                <w:rPr>
                  <w:rFonts w:ascii="仿宋" w:eastAsia="仿宋" w:hAnsi="仿宋"/>
                  <w:sz w:val="28"/>
                  <w:szCs w:val="28"/>
                </w:rPr>
                <w:t>9</w:t>
              </w:r>
              <w:r w:rsidRPr="003F28C6">
                <w:rPr>
                  <w:rFonts w:ascii="仿宋" w:eastAsia="仿宋" w:hAnsi="仿宋" w:hint="eastAsia"/>
                  <w:sz w:val="28"/>
                  <w:szCs w:val="28"/>
                </w:rPr>
                <w:t>日</w:t>
              </w:r>
            </w:smartTag>
            <w:r w:rsidRPr="003F28C6">
              <w:rPr>
                <w:rFonts w:ascii="仿宋" w:eastAsia="仿宋" w:hAnsi="仿宋" w:hint="eastAsia"/>
                <w:sz w:val="28"/>
                <w:szCs w:val="28"/>
              </w:rPr>
              <w:t>，在经管楼</w:t>
            </w:r>
            <w:r w:rsidRPr="003F28C6">
              <w:rPr>
                <w:rFonts w:ascii="仿宋" w:eastAsia="仿宋" w:hAnsi="仿宋"/>
                <w:sz w:val="28"/>
                <w:szCs w:val="28"/>
              </w:rPr>
              <w:t>A</w:t>
            </w:r>
            <w:r w:rsidRPr="003F28C6">
              <w:rPr>
                <w:rFonts w:ascii="仿宋" w:eastAsia="仿宋" w:hAnsi="仿宋" w:hint="eastAsia"/>
                <w:sz w:val="28"/>
                <w:szCs w:val="28"/>
              </w:rPr>
              <w:t>楼三楼会议室举行了教师座谈会，参加座谈会的人员</w:t>
            </w:r>
            <w:r w:rsidRPr="003F28C6">
              <w:rPr>
                <w:rFonts w:ascii="仿宋" w:eastAsia="仿宋" w:hAnsi="仿宋"/>
                <w:sz w:val="28"/>
                <w:szCs w:val="28"/>
              </w:rPr>
              <w:t>12</w:t>
            </w:r>
            <w:r w:rsidRPr="003F28C6">
              <w:rPr>
                <w:rFonts w:ascii="仿宋" w:eastAsia="仿宋" w:hAnsi="仿宋" w:hint="eastAsia"/>
                <w:sz w:val="28"/>
                <w:szCs w:val="28"/>
              </w:rPr>
              <w:t>人，</w:t>
            </w:r>
            <w:r w:rsidRPr="00855472">
              <w:rPr>
                <w:rFonts w:ascii="仿宋" w:eastAsia="仿宋" w:hAnsi="仿宋" w:hint="eastAsia"/>
                <w:sz w:val="28"/>
                <w:szCs w:val="28"/>
              </w:rPr>
              <w:t>座谈会由教学副院长牛文琪主持，教务秘书李育阳记录。各位教</w:t>
            </w:r>
            <w:r w:rsidRPr="00D15361">
              <w:rPr>
                <w:rFonts w:ascii="仿宋" w:eastAsia="仿宋" w:hAnsi="仿宋" w:hint="eastAsia"/>
                <w:sz w:val="28"/>
                <w:szCs w:val="28"/>
              </w:rPr>
              <w:t>师围绕教学与教学管理工作踊跃发言，提出了很多切实可行的意见。</w:t>
            </w:r>
          </w:p>
          <w:p w:rsidR="00006647" w:rsidRPr="009D2844" w:rsidRDefault="00006647" w:rsidP="00006647">
            <w:pPr>
              <w:spacing w:line="360" w:lineRule="auto"/>
              <w:ind w:firstLineChars="200" w:firstLine="31680"/>
              <w:rPr>
                <w:rFonts w:ascii="仿宋" w:eastAsia="仿宋" w:hAnsi="仿宋"/>
                <w:sz w:val="28"/>
                <w:szCs w:val="28"/>
              </w:rPr>
            </w:pPr>
            <w:r w:rsidRPr="009D2844">
              <w:rPr>
                <w:rFonts w:ascii="仿宋" w:eastAsia="仿宋" w:hAnsi="仿宋" w:hint="eastAsia"/>
                <w:sz w:val="28"/>
                <w:szCs w:val="28"/>
              </w:rPr>
              <w:t>座谈会上，各位教师对本学期教学过程中遇到的问题进行了积极反馈，主要问题如下：一是在会教师都对学生学习风气有较大的意见：老师在课堂上利用各种手段、方法增强课堂气氛，提高教学质量，可学生反应漠然；学生专业素养缺乏，对与本专业相关的各种信息不感兴趣，老师难以抓住学生的兴趣点深入教学</w:t>
            </w:r>
            <w:r w:rsidRPr="009D2844">
              <w:rPr>
                <w:rFonts w:ascii="仿宋" w:eastAsia="仿宋" w:hAnsi="仿宋"/>
                <w:sz w:val="28"/>
                <w:szCs w:val="28"/>
              </w:rPr>
              <w:t xml:space="preserve">; </w:t>
            </w:r>
            <w:r w:rsidRPr="009D2844">
              <w:rPr>
                <w:rFonts w:ascii="仿宋" w:eastAsia="仿宋" w:hAnsi="仿宋" w:hint="eastAsia"/>
                <w:sz w:val="28"/>
                <w:szCs w:val="28"/>
              </w:rPr>
              <w:t>毕业班学生日常教学管理难度大，请假随意性高；二是建议学院增加在校外实习基地的投入，让学生能够更多地实地接触企业，使学生的理论和实际融合的更好，有助于毕业后能够更快的融入职场；三是教师借用教室的手续过于繁琐，不利于教师正常的教学活动，建议拿出一些机动教室给老师自主使用，简化相关手续；四是教师在本学期推行的某些课程考试改革，将其中遇到的试卷的收集、归档问题进行了相关咨询；五是由于学生的评价标准的区分度差异较大，应对当前学生评教制度进行改革</w:t>
            </w:r>
            <w:r>
              <w:rPr>
                <w:rFonts w:ascii="仿宋" w:eastAsia="仿宋" w:hAnsi="仿宋" w:hint="eastAsia"/>
                <w:sz w:val="28"/>
                <w:szCs w:val="28"/>
              </w:rPr>
              <w:t>；六是对学校在教师安装摄像设备提出了不理解。</w:t>
            </w:r>
          </w:p>
          <w:p w:rsidR="00006647" w:rsidRPr="00877747" w:rsidRDefault="00006647" w:rsidP="00006647">
            <w:pPr>
              <w:spacing w:line="360" w:lineRule="auto"/>
              <w:ind w:firstLineChars="200" w:firstLine="31680"/>
              <w:rPr>
                <w:sz w:val="28"/>
                <w:szCs w:val="28"/>
              </w:rPr>
            </w:pPr>
          </w:p>
        </w:tc>
      </w:tr>
      <w:tr w:rsidR="00006647" w:rsidRPr="00BA67AA">
        <w:trPr>
          <w:trHeight w:val="5119"/>
        </w:trPr>
        <w:tc>
          <w:tcPr>
            <w:tcW w:w="8388" w:type="dxa"/>
            <w:gridSpan w:val="2"/>
            <w:tcBorders>
              <w:bottom w:val="single" w:sz="12" w:space="0" w:color="auto"/>
            </w:tcBorders>
          </w:tcPr>
          <w:p w:rsidR="00006647" w:rsidRDefault="00006647" w:rsidP="00BA67AA">
            <w:pPr>
              <w:snapToGrid w:val="0"/>
              <w:rPr>
                <w:bCs/>
                <w:sz w:val="28"/>
                <w:szCs w:val="28"/>
              </w:rPr>
            </w:pPr>
            <w:r w:rsidRPr="00C45AB0">
              <w:rPr>
                <w:rFonts w:hint="eastAsia"/>
                <w:bCs/>
                <w:sz w:val="28"/>
                <w:szCs w:val="28"/>
              </w:rPr>
              <w:t>五、学生座谈会纪要</w:t>
            </w:r>
            <w:r>
              <w:rPr>
                <w:rFonts w:hint="eastAsia"/>
                <w:bCs/>
                <w:sz w:val="28"/>
                <w:szCs w:val="28"/>
              </w:rPr>
              <w:t>（时间、地点、参加人数、主持人等）</w:t>
            </w:r>
          </w:p>
          <w:p w:rsidR="00006647" w:rsidRDefault="00006647" w:rsidP="00006647">
            <w:pPr>
              <w:snapToGrid w:val="0"/>
              <w:spacing w:line="360" w:lineRule="auto"/>
              <w:ind w:firstLineChars="200" w:firstLine="31680"/>
              <w:rPr>
                <w:rFonts w:ascii="仿宋_GB2312" w:eastAsia="仿宋_GB2312"/>
                <w:sz w:val="24"/>
              </w:rPr>
            </w:pPr>
          </w:p>
          <w:p w:rsidR="00006647" w:rsidRPr="00D15361" w:rsidRDefault="00006647" w:rsidP="00006647">
            <w:pPr>
              <w:spacing w:line="360" w:lineRule="auto"/>
              <w:ind w:firstLineChars="200" w:firstLine="31680"/>
              <w:rPr>
                <w:rFonts w:ascii="仿宋" w:eastAsia="仿宋" w:hAnsi="仿宋"/>
                <w:sz w:val="28"/>
                <w:szCs w:val="28"/>
              </w:rPr>
            </w:pPr>
            <w:r w:rsidRPr="00D15361">
              <w:rPr>
                <w:rFonts w:ascii="仿宋" w:eastAsia="仿宋" w:hAnsi="仿宋" w:hint="eastAsia"/>
                <w:sz w:val="28"/>
                <w:szCs w:val="28"/>
              </w:rPr>
              <w:t>我院以教研室为单位（涉及八个本科专业），由各专业教研室主任或专业骨干老师分别主持，在教研室或专业实验室召开了各专业由不同年级学生参加的学生座谈会，学生代表就本学期教学中存在的问题踊跃发言，对</w:t>
            </w:r>
            <w:r>
              <w:rPr>
                <w:rFonts w:ascii="仿宋" w:eastAsia="仿宋" w:hAnsi="仿宋" w:hint="eastAsia"/>
                <w:sz w:val="28"/>
                <w:szCs w:val="28"/>
              </w:rPr>
              <w:t>大部分</w:t>
            </w:r>
            <w:r w:rsidRPr="00D15361">
              <w:rPr>
                <w:rFonts w:ascii="仿宋" w:eastAsia="仿宋" w:hAnsi="仿宋" w:hint="eastAsia"/>
                <w:sz w:val="28"/>
                <w:szCs w:val="28"/>
              </w:rPr>
              <w:t>任课教师做出了肯定评价，同时也提出了中肯的意见和建议。如：合班课影响教学效果，建议多开始小班课；</w:t>
            </w:r>
            <w:r>
              <w:rPr>
                <w:rFonts w:ascii="仿宋" w:eastAsia="仿宋" w:hAnsi="仿宋" w:hint="eastAsia"/>
                <w:sz w:val="28"/>
                <w:szCs w:val="28"/>
              </w:rPr>
              <w:t>老师应该在课堂上多开展与学生的互动；希望增加一些实用性强的课程，如如何做好</w:t>
            </w:r>
            <w:r>
              <w:rPr>
                <w:rFonts w:ascii="仿宋" w:eastAsia="仿宋" w:hAnsi="仿宋"/>
                <w:sz w:val="28"/>
                <w:szCs w:val="28"/>
              </w:rPr>
              <w:t>PPT</w:t>
            </w:r>
            <w:r>
              <w:rPr>
                <w:rFonts w:ascii="仿宋" w:eastAsia="仿宋" w:hAnsi="仿宋" w:hint="eastAsia"/>
                <w:sz w:val="28"/>
                <w:szCs w:val="28"/>
              </w:rPr>
              <w:t>、</w:t>
            </w:r>
            <w:r>
              <w:rPr>
                <w:rFonts w:ascii="仿宋" w:eastAsia="仿宋" w:hAnsi="仿宋"/>
                <w:sz w:val="28"/>
                <w:szCs w:val="28"/>
              </w:rPr>
              <w:t>WORD</w:t>
            </w:r>
            <w:r>
              <w:rPr>
                <w:rFonts w:ascii="仿宋" w:eastAsia="仿宋" w:hAnsi="仿宋" w:hint="eastAsia"/>
                <w:sz w:val="28"/>
                <w:szCs w:val="28"/>
              </w:rPr>
              <w:t>和</w:t>
            </w:r>
            <w:r>
              <w:rPr>
                <w:rFonts w:ascii="仿宋" w:eastAsia="仿宋" w:hAnsi="仿宋"/>
                <w:sz w:val="28"/>
                <w:szCs w:val="28"/>
              </w:rPr>
              <w:t>EXCEL</w:t>
            </w:r>
            <w:r>
              <w:rPr>
                <w:rFonts w:ascii="仿宋" w:eastAsia="仿宋" w:hAnsi="仿宋" w:hint="eastAsia"/>
                <w:sz w:val="28"/>
                <w:szCs w:val="28"/>
              </w:rPr>
              <w:t>的使用等；老师应该就学生的提问及时多处解答；</w:t>
            </w:r>
            <w:r w:rsidRPr="00D15361">
              <w:rPr>
                <w:rFonts w:ascii="仿宋" w:eastAsia="仿宋" w:hAnsi="仿宋" w:hint="eastAsia"/>
                <w:sz w:val="28"/>
                <w:szCs w:val="28"/>
              </w:rPr>
              <w:t>要求减少某些不必要课程的开设，</w:t>
            </w:r>
            <w:r>
              <w:rPr>
                <w:rFonts w:ascii="仿宋" w:eastAsia="仿宋" w:hAnsi="仿宋" w:hint="eastAsia"/>
                <w:sz w:val="28"/>
                <w:szCs w:val="28"/>
              </w:rPr>
              <w:t>增加专业课程课时</w:t>
            </w:r>
            <w:r w:rsidRPr="00D15361">
              <w:rPr>
                <w:rFonts w:ascii="仿宋" w:eastAsia="仿宋" w:hAnsi="仿宋" w:hint="eastAsia"/>
                <w:sz w:val="28"/>
                <w:szCs w:val="28"/>
              </w:rPr>
              <w:t>；</w:t>
            </w:r>
            <w:r>
              <w:rPr>
                <w:rFonts w:ascii="仿宋" w:eastAsia="仿宋" w:hAnsi="仿宋" w:hint="eastAsia"/>
                <w:sz w:val="28"/>
                <w:szCs w:val="28"/>
              </w:rPr>
              <w:t>毕业班课程希望早些结束，便于学生找工作</w:t>
            </w:r>
            <w:r w:rsidRPr="00D15361">
              <w:rPr>
                <w:rFonts w:ascii="仿宋" w:eastAsia="仿宋" w:hAnsi="仿宋" w:hint="eastAsia"/>
                <w:sz w:val="28"/>
                <w:szCs w:val="28"/>
              </w:rPr>
              <w:t>；建议有的专业的专业课提前开设，课堂理论教学中老师结合实际的东西多一点；希望实践环节的内容与将来的工作能够更加紧密联系；</w:t>
            </w:r>
            <w:r>
              <w:rPr>
                <w:rFonts w:ascii="仿宋" w:eastAsia="仿宋" w:hAnsi="仿宋" w:hint="eastAsia"/>
                <w:sz w:val="28"/>
                <w:szCs w:val="28"/>
              </w:rPr>
              <w:t>对就业和专业发展的介绍希望能够较早为学生所了解；此外对学校食堂和宿舍管理方面也提出了一些意见。</w:t>
            </w:r>
          </w:p>
          <w:p w:rsidR="00006647" w:rsidRDefault="00006647" w:rsidP="00006647">
            <w:pPr>
              <w:snapToGrid w:val="0"/>
              <w:ind w:firstLineChars="200" w:firstLine="31680"/>
              <w:rPr>
                <w:rFonts w:ascii="仿宋_GB2312" w:eastAsia="仿宋_GB2312"/>
                <w:sz w:val="24"/>
              </w:rPr>
            </w:pPr>
          </w:p>
          <w:p w:rsidR="00006647" w:rsidRDefault="00006647" w:rsidP="00006647">
            <w:pPr>
              <w:snapToGrid w:val="0"/>
              <w:ind w:firstLineChars="200" w:firstLine="31680"/>
              <w:rPr>
                <w:rFonts w:ascii="仿宋_GB2312" w:eastAsia="仿宋_GB2312"/>
                <w:sz w:val="24"/>
              </w:rPr>
            </w:pPr>
          </w:p>
          <w:p w:rsidR="00006647" w:rsidRDefault="00006647" w:rsidP="00006647">
            <w:pPr>
              <w:snapToGrid w:val="0"/>
              <w:ind w:firstLineChars="200" w:firstLine="31680"/>
              <w:rPr>
                <w:rFonts w:ascii="仿宋_GB2312" w:eastAsia="仿宋_GB2312"/>
                <w:sz w:val="24"/>
              </w:rPr>
            </w:pPr>
          </w:p>
          <w:p w:rsidR="00006647" w:rsidRDefault="00006647" w:rsidP="00006647">
            <w:pPr>
              <w:snapToGrid w:val="0"/>
              <w:ind w:firstLineChars="200" w:firstLine="31680"/>
              <w:rPr>
                <w:rFonts w:ascii="仿宋_GB2312" w:eastAsia="仿宋_GB2312"/>
                <w:sz w:val="24"/>
              </w:rPr>
            </w:pPr>
          </w:p>
          <w:p w:rsidR="00006647" w:rsidRDefault="00006647" w:rsidP="00006647">
            <w:pPr>
              <w:snapToGrid w:val="0"/>
              <w:ind w:firstLineChars="200" w:firstLine="31680"/>
              <w:rPr>
                <w:rFonts w:ascii="仿宋_GB2312" w:eastAsia="仿宋_GB2312"/>
                <w:sz w:val="24"/>
              </w:rPr>
            </w:pPr>
          </w:p>
          <w:p w:rsidR="00006647" w:rsidRDefault="00006647" w:rsidP="00006647">
            <w:pPr>
              <w:snapToGrid w:val="0"/>
              <w:ind w:firstLineChars="200" w:firstLine="31680"/>
              <w:rPr>
                <w:rFonts w:ascii="仿宋_GB2312" w:eastAsia="仿宋_GB2312"/>
                <w:sz w:val="24"/>
              </w:rPr>
            </w:pPr>
          </w:p>
          <w:p w:rsidR="00006647" w:rsidRDefault="00006647" w:rsidP="00006647">
            <w:pPr>
              <w:snapToGrid w:val="0"/>
              <w:ind w:firstLineChars="200" w:firstLine="31680"/>
              <w:rPr>
                <w:rFonts w:ascii="仿宋_GB2312" w:eastAsia="仿宋_GB2312"/>
                <w:sz w:val="24"/>
              </w:rPr>
            </w:pPr>
          </w:p>
          <w:p w:rsidR="00006647" w:rsidRDefault="00006647" w:rsidP="00006647">
            <w:pPr>
              <w:snapToGrid w:val="0"/>
              <w:ind w:firstLineChars="200" w:firstLine="31680"/>
              <w:rPr>
                <w:rFonts w:ascii="仿宋_GB2312" w:eastAsia="仿宋_GB2312"/>
                <w:sz w:val="24"/>
              </w:rPr>
            </w:pPr>
          </w:p>
          <w:p w:rsidR="00006647" w:rsidRPr="00C45AB0" w:rsidRDefault="00006647" w:rsidP="00006647">
            <w:pPr>
              <w:snapToGrid w:val="0"/>
              <w:ind w:firstLineChars="200" w:firstLine="31680"/>
              <w:rPr>
                <w:sz w:val="28"/>
                <w:szCs w:val="28"/>
              </w:rPr>
            </w:pPr>
          </w:p>
        </w:tc>
      </w:tr>
    </w:tbl>
    <w:p w:rsidR="00006647" w:rsidRDefault="00006647">
      <w:r>
        <w:br w:type="page"/>
      </w:r>
    </w:p>
    <w:tbl>
      <w:tblPr>
        <w:tblW w:w="8510" w:type="dxa"/>
        <w:jc w:val="center"/>
        <w:tblInd w:w="9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510"/>
      </w:tblGrid>
      <w:tr w:rsidR="00006647">
        <w:trPr>
          <w:cantSplit/>
          <w:trHeight w:val="735"/>
          <w:jc w:val="center"/>
        </w:trPr>
        <w:tc>
          <w:tcPr>
            <w:tcW w:w="8510" w:type="dxa"/>
            <w:tcBorders>
              <w:top w:val="single" w:sz="12" w:space="0" w:color="auto"/>
              <w:bottom w:val="single" w:sz="4" w:space="0" w:color="auto"/>
            </w:tcBorders>
            <w:vAlign w:val="center"/>
          </w:tcPr>
          <w:p w:rsidR="00006647" w:rsidRPr="00F43520" w:rsidRDefault="00006647" w:rsidP="00F43520">
            <w:pPr>
              <w:snapToGrid w:val="0"/>
              <w:jc w:val="center"/>
              <w:rPr>
                <w:b/>
                <w:bCs/>
                <w:sz w:val="30"/>
              </w:rPr>
            </w:pPr>
            <w:r>
              <w:rPr>
                <w:rFonts w:ascii="宋体" w:hAnsi="宋体" w:hint="eastAsia"/>
                <w:b/>
                <w:bCs/>
                <w:sz w:val="32"/>
              </w:rPr>
              <w:t>期中教学</w:t>
            </w:r>
            <w:r w:rsidRPr="00BA67AA">
              <w:rPr>
                <w:rFonts w:ascii="宋体" w:hAnsi="宋体" w:hint="eastAsia"/>
                <w:b/>
                <w:bCs/>
                <w:sz w:val="32"/>
              </w:rPr>
              <w:t>检查总结</w:t>
            </w:r>
          </w:p>
        </w:tc>
      </w:tr>
      <w:tr w:rsidR="00006647">
        <w:trPr>
          <w:cantSplit/>
          <w:trHeight w:val="6234"/>
          <w:jc w:val="center"/>
        </w:trPr>
        <w:tc>
          <w:tcPr>
            <w:tcW w:w="8510" w:type="dxa"/>
            <w:tcBorders>
              <w:top w:val="single" w:sz="4" w:space="0" w:color="auto"/>
              <w:bottom w:val="single" w:sz="12" w:space="0" w:color="auto"/>
            </w:tcBorders>
          </w:tcPr>
          <w:p w:rsidR="00006647" w:rsidRDefault="00006647" w:rsidP="00006647">
            <w:pPr>
              <w:snapToGrid w:val="0"/>
              <w:spacing w:line="360" w:lineRule="auto"/>
              <w:ind w:left="31680" w:hangingChars="200" w:firstLine="31680"/>
              <w:rPr>
                <w:bCs/>
                <w:sz w:val="28"/>
                <w:szCs w:val="28"/>
              </w:rPr>
            </w:pPr>
            <w:r w:rsidRPr="00C45AB0">
              <w:rPr>
                <w:rFonts w:hint="eastAsia"/>
                <w:bCs/>
                <w:sz w:val="28"/>
                <w:szCs w:val="28"/>
              </w:rPr>
              <w:t>六、存在</w:t>
            </w:r>
            <w:r>
              <w:rPr>
                <w:rFonts w:hint="eastAsia"/>
                <w:bCs/>
                <w:sz w:val="28"/>
                <w:szCs w:val="28"/>
              </w:rPr>
              <w:t>的</w:t>
            </w:r>
            <w:r w:rsidRPr="00C45AB0">
              <w:rPr>
                <w:rFonts w:hint="eastAsia"/>
                <w:bCs/>
                <w:sz w:val="28"/>
                <w:szCs w:val="28"/>
              </w:rPr>
              <w:t>问题及原因</w:t>
            </w:r>
          </w:p>
          <w:p w:rsidR="00006647" w:rsidRPr="00D15361" w:rsidRDefault="00006647" w:rsidP="00006647">
            <w:pPr>
              <w:spacing w:line="360" w:lineRule="auto"/>
              <w:ind w:firstLineChars="200" w:firstLine="31680"/>
              <w:rPr>
                <w:rFonts w:ascii="仿宋" w:eastAsia="仿宋" w:hAnsi="仿宋"/>
                <w:sz w:val="28"/>
                <w:szCs w:val="28"/>
              </w:rPr>
            </w:pPr>
            <w:r w:rsidRPr="00D15361">
              <w:rPr>
                <w:rFonts w:ascii="仿宋" w:eastAsia="仿宋" w:hAnsi="仿宋" w:hint="eastAsia"/>
                <w:sz w:val="28"/>
                <w:szCs w:val="28"/>
              </w:rPr>
              <w:t>在教学中存在的问题及原因已在前面总结中说明。在此不再重述。教学工作是教与学双方来完成的，在加强师德建设工作，增强老师教学育人责任心的同时，学风的建设</w:t>
            </w:r>
            <w:r>
              <w:rPr>
                <w:rFonts w:ascii="仿宋" w:eastAsia="仿宋" w:hAnsi="仿宋" w:hint="eastAsia"/>
                <w:sz w:val="28"/>
                <w:szCs w:val="28"/>
              </w:rPr>
              <w:t>的问题必须给与</w:t>
            </w:r>
            <w:r w:rsidRPr="00D15361">
              <w:rPr>
                <w:rFonts w:ascii="仿宋" w:eastAsia="仿宋" w:hAnsi="仿宋" w:hint="eastAsia"/>
                <w:sz w:val="28"/>
                <w:szCs w:val="28"/>
              </w:rPr>
              <w:t>重视。因为良好的学风是提高教学质量、培养人才的基础，是形成优良校风的一个重要方面。检查发现，部分学生</w:t>
            </w:r>
            <w:r>
              <w:rPr>
                <w:rFonts w:ascii="仿宋" w:eastAsia="仿宋" w:hAnsi="仿宋" w:hint="eastAsia"/>
                <w:sz w:val="28"/>
                <w:szCs w:val="28"/>
              </w:rPr>
              <w:t>学习缺乏主动性、</w:t>
            </w:r>
            <w:r w:rsidRPr="00D15361">
              <w:rPr>
                <w:rFonts w:ascii="仿宋" w:eastAsia="仿宋" w:hAnsi="仿宋" w:hint="eastAsia"/>
                <w:sz w:val="28"/>
                <w:szCs w:val="28"/>
              </w:rPr>
              <w:t>上课不认真听讲，迟到、早退。当然</w:t>
            </w:r>
            <w:r>
              <w:rPr>
                <w:rFonts w:ascii="仿宋" w:eastAsia="仿宋" w:hAnsi="仿宋" w:hint="eastAsia"/>
                <w:sz w:val="28"/>
                <w:szCs w:val="28"/>
              </w:rPr>
              <w:t>除了学</w:t>
            </w:r>
            <w:r w:rsidRPr="00D15361">
              <w:rPr>
                <w:rFonts w:ascii="仿宋" w:eastAsia="仿宋" w:hAnsi="仿宋" w:hint="eastAsia"/>
                <w:sz w:val="28"/>
                <w:szCs w:val="28"/>
              </w:rPr>
              <w:t>生学习的自觉性的问题，也有老师方面的原因</w:t>
            </w:r>
            <w:r>
              <w:rPr>
                <w:rFonts w:ascii="仿宋" w:eastAsia="仿宋" w:hAnsi="仿宋" w:hint="eastAsia"/>
                <w:sz w:val="28"/>
                <w:szCs w:val="28"/>
              </w:rPr>
              <w:t>。</w:t>
            </w:r>
            <w:r w:rsidRPr="00D15361">
              <w:rPr>
                <w:rFonts w:ascii="仿宋" w:eastAsia="仿宋" w:hAnsi="仿宋" w:hint="eastAsia"/>
                <w:sz w:val="28"/>
                <w:szCs w:val="28"/>
              </w:rPr>
              <w:t>少数教师也只注重教书、忽视育人，影响了教学质量和教学效果的提高。对此，通过查找、分析原因，</w:t>
            </w:r>
            <w:r>
              <w:rPr>
                <w:rFonts w:ascii="仿宋" w:eastAsia="仿宋" w:hAnsi="仿宋" w:hint="eastAsia"/>
                <w:sz w:val="28"/>
                <w:szCs w:val="28"/>
              </w:rPr>
              <w:t>学院要求教师</w:t>
            </w:r>
            <w:r w:rsidRPr="00D15361">
              <w:rPr>
                <w:rFonts w:ascii="仿宋" w:eastAsia="仿宋" w:hAnsi="仿宋" w:hint="eastAsia"/>
                <w:sz w:val="28"/>
                <w:szCs w:val="28"/>
              </w:rPr>
              <w:t>深入到学生中去，了解学生的学习情况和需求，听取学生对教学的意见，不断改进教学方法，提高教学质量；</w:t>
            </w:r>
            <w:r>
              <w:rPr>
                <w:rFonts w:ascii="仿宋" w:eastAsia="仿宋" w:hAnsi="仿宋" w:hint="eastAsia"/>
                <w:sz w:val="28"/>
                <w:szCs w:val="28"/>
              </w:rPr>
              <w:t>同时，要求</w:t>
            </w:r>
            <w:r w:rsidRPr="00D15361">
              <w:rPr>
                <w:rFonts w:ascii="仿宋" w:eastAsia="仿宋" w:hAnsi="仿宋" w:hint="eastAsia"/>
                <w:sz w:val="28"/>
                <w:szCs w:val="28"/>
              </w:rPr>
              <w:t>教师严格要求自己，加强对教学工作的责任心，以自己严谨的教风，一丝不苟的工作态度，“身教”和“言教”并重。</w:t>
            </w:r>
          </w:p>
          <w:p w:rsidR="00006647" w:rsidRDefault="00006647" w:rsidP="00006647">
            <w:pPr>
              <w:snapToGrid w:val="0"/>
              <w:spacing w:line="360" w:lineRule="auto"/>
              <w:ind w:firstLineChars="200" w:firstLine="31680"/>
              <w:rPr>
                <w:b/>
                <w:bCs/>
                <w:sz w:val="28"/>
                <w:szCs w:val="28"/>
              </w:rPr>
            </w:pPr>
          </w:p>
          <w:p w:rsidR="00006647" w:rsidRDefault="00006647" w:rsidP="00006647">
            <w:pPr>
              <w:snapToGrid w:val="0"/>
              <w:spacing w:line="360" w:lineRule="auto"/>
              <w:ind w:firstLineChars="200" w:firstLine="31680"/>
              <w:rPr>
                <w:b/>
                <w:bCs/>
                <w:sz w:val="28"/>
                <w:szCs w:val="28"/>
              </w:rPr>
            </w:pPr>
          </w:p>
          <w:p w:rsidR="00006647" w:rsidRDefault="00006647" w:rsidP="00006647">
            <w:pPr>
              <w:snapToGrid w:val="0"/>
              <w:spacing w:line="360" w:lineRule="auto"/>
              <w:ind w:firstLineChars="200" w:firstLine="31680"/>
              <w:rPr>
                <w:b/>
                <w:bCs/>
                <w:sz w:val="28"/>
                <w:szCs w:val="28"/>
              </w:rPr>
            </w:pPr>
          </w:p>
          <w:p w:rsidR="00006647" w:rsidRDefault="00006647" w:rsidP="00006647">
            <w:pPr>
              <w:snapToGrid w:val="0"/>
              <w:spacing w:line="360" w:lineRule="auto"/>
              <w:ind w:firstLineChars="200" w:firstLine="31680"/>
              <w:rPr>
                <w:b/>
                <w:bCs/>
                <w:sz w:val="28"/>
                <w:szCs w:val="28"/>
              </w:rPr>
            </w:pPr>
          </w:p>
          <w:p w:rsidR="00006647" w:rsidRDefault="00006647" w:rsidP="00006647">
            <w:pPr>
              <w:snapToGrid w:val="0"/>
              <w:spacing w:line="360" w:lineRule="auto"/>
              <w:ind w:firstLineChars="200" w:firstLine="31680"/>
              <w:rPr>
                <w:b/>
                <w:bCs/>
                <w:sz w:val="28"/>
                <w:szCs w:val="28"/>
              </w:rPr>
            </w:pPr>
          </w:p>
          <w:p w:rsidR="00006647" w:rsidRDefault="00006647" w:rsidP="00006647">
            <w:pPr>
              <w:snapToGrid w:val="0"/>
              <w:spacing w:line="360" w:lineRule="auto"/>
              <w:ind w:firstLineChars="200" w:firstLine="31680"/>
              <w:rPr>
                <w:b/>
                <w:bCs/>
                <w:sz w:val="28"/>
                <w:szCs w:val="28"/>
              </w:rPr>
            </w:pPr>
          </w:p>
          <w:p w:rsidR="00006647" w:rsidRDefault="00006647" w:rsidP="00006647">
            <w:pPr>
              <w:snapToGrid w:val="0"/>
              <w:spacing w:line="360" w:lineRule="auto"/>
              <w:ind w:firstLineChars="200" w:firstLine="31680"/>
              <w:rPr>
                <w:b/>
                <w:bCs/>
                <w:sz w:val="28"/>
                <w:szCs w:val="28"/>
              </w:rPr>
            </w:pPr>
          </w:p>
          <w:p w:rsidR="00006647" w:rsidRPr="00C45AB0" w:rsidRDefault="00006647" w:rsidP="00006647">
            <w:pPr>
              <w:snapToGrid w:val="0"/>
              <w:spacing w:line="360" w:lineRule="auto"/>
              <w:ind w:firstLineChars="200" w:firstLine="31680"/>
              <w:rPr>
                <w:b/>
                <w:bCs/>
                <w:sz w:val="28"/>
                <w:szCs w:val="28"/>
              </w:rPr>
            </w:pPr>
          </w:p>
        </w:tc>
      </w:tr>
      <w:tr w:rsidR="00006647">
        <w:trPr>
          <w:cantSplit/>
          <w:trHeight w:val="5734"/>
          <w:jc w:val="center"/>
        </w:trPr>
        <w:tc>
          <w:tcPr>
            <w:tcW w:w="8510" w:type="dxa"/>
            <w:tcBorders>
              <w:top w:val="single" w:sz="12" w:space="0" w:color="auto"/>
              <w:bottom w:val="single" w:sz="12" w:space="0" w:color="auto"/>
            </w:tcBorders>
          </w:tcPr>
          <w:p w:rsidR="00006647" w:rsidRDefault="00006647" w:rsidP="00C45AB0">
            <w:pPr>
              <w:snapToGrid w:val="0"/>
              <w:spacing w:line="360" w:lineRule="auto"/>
              <w:rPr>
                <w:bCs/>
                <w:sz w:val="28"/>
                <w:szCs w:val="28"/>
              </w:rPr>
            </w:pPr>
            <w:r>
              <w:rPr>
                <w:rFonts w:hint="eastAsia"/>
                <w:bCs/>
                <w:sz w:val="28"/>
                <w:szCs w:val="28"/>
              </w:rPr>
              <w:t>七、</w:t>
            </w:r>
            <w:r w:rsidRPr="00C45AB0">
              <w:rPr>
                <w:rFonts w:hint="eastAsia"/>
                <w:bCs/>
                <w:sz w:val="28"/>
                <w:szCs w:val="28"/>
              </w:rPr>
              <w:t>整改措施或建议</w:t>
            </w:r>
          </w:p>
          <w:p w:rsidR="00006647" w:rsidRPr="00D15361" w:rsidRDefault="00006647" w:rsidP="00006647">
            <w:pPr>
              <w:spacing w:line="360" w:lineRule="auto"/>
              <w:ind w:firstLineChars="200" w:firstLine="31680"/>
              <w:rPr>
                <w:rFonts w:ascii="仿宋" w:eastAsia="仿宋" w:hAnsi="仿宋"/>
                <w:sz w:val="28"/>
                <w:szCs w:val="28"/>
              </w:rPr>
            </w:pPr>
            <w:r w:rsidRPr="00D15361">
              <w:rPr>
                <w:rFonts w:ascii="仿宋" w:eastAsia="仿宋" w:hAnsi="仿宋" w:hint="eastAsia"/>
                <w:sz w:val="28"/>
                <w:szCs w:val="28"/>
              </w:rPr>
              <w:t>为提高我院整体教学水平，对今后的工作，我们有如下措施与建议：</w:t>
            </w:r>
          </w:p>
          <w:p w:rsidR="00006647" w:rsidRPr="00D15361" w:rsidRDefault="00006647" w:rsidP="00006647">
            <w:pPr>
              <w:spacing w:line="360" w:lineRule="auto"/>
              <w:ind w:firstLineChars="200" w:firstLine="31680"/>
              <w:rPr>
                <w:rFonts w:ascii="仿宋" w:eastAsia="仿宋" w:hAnsi="仿宋"/>
                <w:sz w:val="28"/>
                <w:szCs w:val="28"/>
              </w:rPr>
            </w:pPr>
            <w:r w:rsidRPr="00D15361">
              <w:rPr>
                <w:rFonts w:ascii="仿宋" w:eastAsia="仿宋" w:hAnsi="仿宋"/>
                <w:sz w:val="28"/>
                <w:szCs w:val="28"/>
              </w:rPr>
              <w:t>1</w:t>
            </w:r>
            <w:r w:rsidRPr="00D15361">
              <w:rPr>
                <w:rFonts w:ascii="仿宋" w:eastAsia="仿宋" w:hAnsi="仿宋" w:hint="eastAsia"/>
                <w:sz w:val="28"/>
                <w:szCs w:val="28"/>
              </w:rPr>
              <w:t>、教学质量还需进一步提高。随着近年来对教学质量工作的重视，我院教师的</w:t>
            </w:r>
            <w:r>
              <w:rPr>
                <w:rFonts w:ascii="仿宋" w:eastAsia="仿宋" w:hAnsi="仿宋" w:hint="eastAsia"/>
                <w:sz w:val="28"/>
                <w:szCs w:val="28"/>
              </w:rPr>
              <w:t>规范意识和</w:t>
            </w:r>
            <w:r w:rsidRPr="00D15361">
              <w:rPr>
                <w:rFonts w:ascii="仿宋" w:eastAsia="仿宋" w:hAnsi="仿宋" w:hint="eastAsia"/>
                <w:sz w:val="28"/>
                <w:szCs w:val="28"/>
              </w:rPr>
              <w:t>质量意识明显加强，工作态度和作风进一步提高，但检查中仍发现</w:t>
            </w:r>
            <w:r>
              <w:rPr>
                <w:rFonts w:ascii="仿宋" w:eastAsia="仿宋" w:hAnsi="仿宋" w:hint="eastAsia"/>
                <w:sz w:val="28"/>
                <w:szCs w:val="28"/>
              </w:rPr>
              <w:t>存在一些问题。对此在进一步加强教学规范化管理的同时，还需要加强师德师风建设工作。</w:t>
            </w:r>
          </w:p>
          <w:p w:rsidR="00006647" w:rsidRPr="00D15361" w:rsidRDefault="00006647" w:rsidP="00006647">
            <w:pPr>
              <w:spacing w:line="360" w:lineRule="auto"/>
              <w:ind w:firstLineChars="200" w:firstLine="31680"/>
              <w:rPr>
                <w:rFonts w:ascii="仿宋" w:eastAsia="仿宋" w:hAnsi="仿宋"/>
                <w:sz w:val="28"/>
                <w:szCs w:val="28"/>
              </w:rPr>
            </w:pPr>
            <w:r w:rsidRPr="00D15361">
              <w:rPr>
                <w:rFonts w:ascii="仿宋" w:eastAsia="仿宋" w:hAnsi="仿宋"/>
                <w:sz w:val="28"/>
                <w:szCs w:val="28"/>
              </w:rPr>
              <w:t>2</w:t>
            </w:r>
            <w:r w:rsidRPr="00D15361">
              <w:rPr>
                <w:rFonts w:ascii="仿宋" w:eastAsia="仿宋" w:hAnsi="仿宋" w:hint="eastAsia"/>
                <w:sz w:val="28"/>
                <w:szCs w:val="28"/>
              </w:rPr>
              <w:t>、做好以下工作：（</w:t>
            </w:r>
            <w:r w:rsidRPr="00D15361">
              <w:rPr>
                <w:rFonts w:ascii="仿宋" w:eastAsia="仿宋" w:hAnsi="仿宋"/>
                <w:sz w:val="28"/>
                <w:szCs w:val="28"/>
              </w:rPr>
              <w:t>1</w:t>
            </w:r>
            <w:r w:rsidRPr="00D15361">
              <w:rPr>
                <w:rFonts w:ascii="仿宋" w:eastAsia="仿宋" w:hAnsi="仿宋" w:hint="eastAsia"/>
                <w:sz w:val="28"/>
                <w:szCs w:val="28"/>
              </w:rPr>
              <w:t>）</w:t>
            </w:r>
            <w:r>
              <w:rPr>
                <w:rFonts w:ascii="仿宋" w:eastAsia="仿宋" w:hAnsi="仿宋" w:hint="eastAsia"/>
                <w:sz w:val="28"/>
                <w:szCs w:val="28"/>
              </w:rPr>
              <w:t>加强督导工作，</w:t>
            </w:r>
            <w:r w:rsidRPr="00D15361">
              <w:rPr>
                <w:rFonts w:ascii="仿宋" w:eastAsia="仿宋" w:hAnsi="仿宋" w:hint="eastAsia"/>
                <w:sz w:val="28"/>
                <w:szCs w:val="28"/>
              </w:rPr>
              <w:t>不定期督查老师的教学情况，如检查备课笔记、随堂听课、检查教师教学软件的使用等</w:t>
            </w: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）加强课堂巡查，及时了解学生上课情况；</w:t>
            </w:r>
            <w:r w:rsidRPr="00D15361">
              <w:rPr>
                <w:rFonts w:ascii="仿宋" w:eastAsia="仿宋" w:hAnsi="仿宋" w:hint="eastAsia"/>
                <w:sz w:val="28"/>
                <w:szCs w:val="28"/>
              </w:rPr>
              <w:t>（</w:t>
            </w:r>
            <w:r>
              <w:rPr>
                <w:rFonts w:ascii="仿宋" w:eastAsia="仿宋" w:hAnsi="仿宋"/>
                <w:sz w:val="28"/>
                <w:szCs w:val="28"/>
              </w:rPr>
              <w:t>3</w:t>
            </w:r>
            <w:r w:rsidRPr="00D15361">
              <w:rPr>
                <w:rFonts w:ascii="仿宋" w:eastAsia="仿宋" w:hAnsi="仿宋" w:hint="eastAsia"/>
                <w:sz w:val="28"/>
                <w:szCs w:val="28"/>
              </w:rPr>
              <w:t>）</w:t>
            </w:r>
            <w:r>
              <w:rPr>
                <w:rFonts w:ascii="仿宋" w:eastAsia="仿宋" w:hAnsi="仿宋" w:hint="eastAsia"/>
                <w:sz w:val="28"/>
                <w:szCs w:val="28"/>
              </w:rPr>
              <w:t>不定期和学生、老师进行交流</w:t>
            </w:r>
            <w:r w:rsidRPr="00D15361">
              <w:rPr>
                <w:rFonts w:ascii="仿宋" w:eastAsia="仿宋" w:hAnsi="仿宋" w:hint="eastAsia"/>
                <w:sz w:val="28"/>
                <w:szCs w:val="28"/>
              </w:rPr>
              <w:t>，了解教师教学情况及学生的学习情况，做到及时发现和解决问题。</w:t>
            </w:r>
          </w:p>
          <w:p w:rsidR="00006647" w:rsidRDefault="00006647" w:rsidP="00006647">
            <w:pPr>
              <w:snapToGrid w:val="0"/>
              <w:spacing w:line="360" w:lineRule="auto"/>
              <w:ind w:firstLineChars="200" w:firstLine="31680"/>
              <w:rPr>
                <w:rFonts w:ascii="仿宋" w:eastAsia="仿宋" w:hAnsi="仿宋"/>
                <w:sz w:val="28"/>
                <w:szCs w:val="28"/>
              </w:rPr>
            </w:pPr>
            <w:r>
              <w:rPr>
                <w:rFonts w:ascii="仿宋" w:eastAsia="仿宋" w:hAnsi="仿宋"/>
                <w:sz w:val="28"/>
                <w:szCs w:val="28"/>
              </w:rPr>
              <w:t>3</w:t>
            </w:r>
            <w:r w:rsidRPr="00D15361">
              <w:rPr>
                <w:rFonts w:ascii="仿宋" w:eastAsia="仿宋" w:hAnsi="仿宋" w:hint="eastAsia"/>
                <w:sz w:val="28"/>
                <w:szCs w:val="28"/>
              </w:rPr>
              <w:t>、坚持教学规范化、制度化</w:t>
            </w:r>
            <w:r>
              <w:rPr>
                <w:rFonts w:ascii="仿宋" w:eastAsia="仿宋" w:hAnsi="仿宋" w:hint="eastAsia"/>
                <w:sz w:val="28"/>
                <w:szCs w:val="28"/>
              </w:rPr>
              <w:t>建设</w:t>
            </w:r>
            <w:r w:rsidRPr="00D15361">
              <w:rPr>
                <w:rFonts w:ascii="仿宋" w:eastAsia="仿宋" w:hAnsi="仿宋" w:hint="eastAsia"/>
                <w:sz w:val="28"/>
                <w:szCs w:val="28"/>
              </w:rPr>
              <w:t>。</w:t>
            </w:r>
          </w:p>
          <w:p w:rsidR="00006647" w:rsidRDefault="00006647" w:rsidP="00006647">
            <w:pPr>
              <w:snapToGrid w:val="0"/>
              <w:spacing w:line="360" w:lineRule="auto"/>
              <w:ind w:firstLineChars="200" w:firstLine="31680"/>
              <w:rPr>
                <w:rFonts w:ascii="仿宋" w:eastAsia="仿宋" w:hAnsi="仿宋"/>
                <w:sz w:val="28"/>
                <w:szCs w:val="28"/>
              </w:rPr>
            </w:pPr>
          </w:p>
          <w:p w:rsidR="00006647" w:rsidRDefault="00006647" w:rsidP="00006647">
            <w:pPr>
              <w:snapToGrid w:val="0"/>
              <w:spacing w:line="360" w:lineRule="auto"/>
              <w:ind w:firstLineChars="200" w:firstLine="31680"/>
              <w:rPr>
                <w:rFonts w:ascii="仿宋" w:eastAsia="仿宋" w:hAnsi="仿宋"/>
                <w:sz w:val="28"/>
                <w:szCs w:val="28"/>
              </w:rPr>
            </w:pPr>
          </w:p>
          <w:p w:rsidR="00006647" w:rsidRDefault="00006647" w:rsidP="00006647">
            <w:pPr>
              <w:snapToGrid w:val="0"/>
              <w:spacing w:line="360" w:lineRule="auto"/>
              <w:ind w:firstLineChars="200" w:firstLine="31680"/>
              <w:rPr>
                <w:rFonts w:ascii="仿宋" w:eastAsia="仿宋" w:hAnsi="仿宋"/>
                <w:sz w:val="28"/>
                <w:szCs w:val="28"/>
              </w:rPr>
            </w:pPr>
          </w:p>
          <w:p w:rsidR="00006647" w:rsidRDefault="00006647" w:rsidP="00006647">
            <w:pPr>
              <w:snapToGrid w:val="0"/>
              <w:spacing w:line="360" w:lineRule="auto"/>
              <w:ind w:firstLineChars="200" w:firstLine="31680"/>
              <w:rPr>
                <w:rFonts w:ascii="仿宋" w:eastAsia="仿宋" w:hAnsi="仿宋"/>
                <w:sz w:val="28"/>
                <w:szCs w:val="28"/>
              </w:rPr>
            </w:pPr>
          </w:p>
          <w:p w:rsidR="00006647" w:rsidRDefault="00006647" w:rsidP="00006647">
            <w:pPr>
              <w:snapToGrid w:val="0"/>
              <w:spacing w:line="360" w:lineRule="auto"/>
              <w:ind w:firstLineChars="200" w:firstLine="31680"/>
              <w:rPr>
                <w:rFonts w:ascii="仿宋" w:eastAsia="仿宋" w:hAnsi="仿宋"/>
                <w:sz w:val="28"/>
                <w:szCs w:val="28"/>
              </w:rPr>
            </w:pPr>
          </w:p>
          <w:p w:rsidR="00006647" w:rsidRPr="00C45AB0" w:rsidRDefault="00006647" w:rsidP="00006647">
            <w:pPr>
              <w:snapToGrid w:val="0"/>
              <w:spacing w:line="360" w:lineRule="auto"/>
              <w:ind w:firstLineChars="200" w:firstLine="31680"/>
              <w:rPr>
                <w:b/>
                <w:bCs/>
                <w:sz w:val="28"/>
                <w:szCs w:val="28"/>
              </w:rPr>
            </w:pPr>
          </w:p>
        </w:tc>
      </w:tr>
    </w:tbl>
    <w:p w:rsidR="00006647" w:rsidRDefault="00006647"/>
    <w:sectPr w:rsidR="00006647" w:rsidSect="00A160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647" w:rsidRDefault="00006647">
      <w:r>
        <w:separator/>
      </w:r>
    </w:p>
  </w:endnote>
  <w:endnote w:type="continuationSeparator" w:id="0">
    <w:p w:rsidR="00006647" w:rsidRDefault="000066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华文细黑">
    <w:altName w:val="八大山人 V2007"/>
    <w:panose1 w:val="00000000000000000000"/>
    <w:charset w:val="86"/>
    <w:family w:val="auto"/>
    <w:notTrueType/>
    <w:pitch w:val="variable"/>
    <w:sig w:usb0="00000287" w:usb1="080E0000" w:usb2="00000010" w:usb3="00000000" w:csb0="0004009F" w:csb1="00000000"/>
  </w:font>
  <w:font w:name="Verdana">
    <w:panose1 w:val="020B0604030504040204"/>
    <w:charset w:val="00"/>
    <w:family w:val="swiss"/>
    <w:pitch w:val="variable"/>
    <w:sig w:usb0="20000287" w:usb1="00000000" w:usb2="00000000" w:usb3="00000000" w:csb0="0000019F" w:csb1="00000000"/>
  </w:font>
  <w:font w:name="仿宋">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647" w:rsidRDefault="00006647" w:rsidP="00381D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6647" w:rsidRDefault="000066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647" w:rsidRDefault="00006647" w:rsidP="00381D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006647" w:rsidRDefault="000066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647" w:rsidRDefault="00006647">
      <w:r>
        <w:separator/>
      </w:r>
    </w:p>
  </w:footnote>
  <w:footnote w:type="continuationSeparator" w:id="0">
    <w:p w:rsidR="00006647" w:rsidRDefault="000066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D6282"/>
    <w:multiLevelType w:val="hybridMultilevel"/>
    <w:tmpl w:val="070E0F32"/>
    <w:lvl w:ilvl="0" w:tplc="DF5C65D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1D64"/>
    <w:rsid w:val="00006647"/>
    <w:rsid w:val="00011663"/>
    <w:rsid w:val="0005680D"/>
    <w:rsid w:val="00093629"/>
    <w:rsid w:val="000B39F3"/>
    <w:rsid w:val="000C7327"/>
    <w:rsid w:val="00160E1F"/>
    <w:rsid w:val="001705D3"/>
    <w:rsid w:val="00210D19"/>
    <w:rsid w:val="00214057"/>
    <w:rsid w:val="0022247F"/>
    <w:rsid w:val="0022559D"/>
    <w:rsid w:val="002A3F96"/>
    <w:rsid w:val="002D4146"/>
    <w:rsid w:val="002E0156"/>
    <w:rsid w:val="003145A1"/>
    <w:rsid w:val="00381D64"/>
    <w:rsid w:val="003A0F8D"/>
    <w:rsid w:val="003F0AC9"/>
    <w:rsid w:val="003F28C6"/>
    <w:rsid w:val="004354E3"/>
    <w:rsid w:val="0049462C"/>
    <w:rsid w:val="005110EE"/>
    <w:rsid w:val="005129C4"/>
    <w:rsid w:val="00557888"/>
    <w:rsid w:val="005663AF"/>
    <w:rsid w:val="0058575D"/>
    <w:rsid w:val="0062505D"/>
    <w:rsid w:val="00625359"/>
    <w:rsid w:val="006E1929"/>
    <w:rsid w:val="006E6C6B"/>
    <w:rsid w:val="00766278"/>
    <w:rsid w:val="007751AC"/>
    <w:rsid w:val="00784FBC"/>
    <w:rsid w:val="007C4073"/>
    <w:rsid w:val="007D6BCE"/>
    <w:rsid w:val="00812767"/>
    <w:rsid w:val="00814106"/>
    <w:rsid w:val="00821C3A"/>
    <w:rsid w:val="00824C51"/>
    <w:rsid w:val="00852E0E"/>
    <w:rsid w:val="00855472"/>
    <w:rsid w:val="00877747"/>
    <w:rsid w:val="008D67B1"/>
    <w:rsid w:val="00941EEA"/>
    <w:rsid w:val="00971A13"/>
    <w:rsid w:val="00996A7D"/>
    <w:rsid w:val="009D2844"/>
    <w:rsid w:val="009D3E47"/>
    <w:rsid w:val="009D43C1"/>
    <w:rsid w:val="009F624F"/>
    <w:rsid w:val="00A00108"/>
    <w:rsid w:val="00A1601A"/>
    <w:rsid w:val="00A35E2B"/>
    <w:rsid w:val="00A42B32"/>
    <w:rsid w:val="00A60D4C"/>
    <w:rsid w:val="00B1336E"/>
    <w:rsid w:val="00B71A15"/>
    <w:rsid w:val="00B939E4"/>
    <w:rsid w:val="00BA67AA"/>
    <w:rsid w:val="00BC63B6"/>
    <w:rsid w:val="00BE0B82"/>
    <w:rsid w:val="00C0064A"/>
    <w:rsid w:val="00C1187E"/>
    <w:rsid w:val="00C45AB0"/>
    <w:rsid w:val="00C66D71"/>
    <w:rsid w:val="00D06A70"/>
    <w:rsid w:val="00D12CB3"/>
    <w:rsid w:val="00D15361"/>
    <w:rsid w:val="00DA6B47"/>
    <w:rsid w:val="00DC2A79"/>
    <w:rsid w:val="00E01BA8"/>
    <w:rsid w:val="00E13918"/>
    <w:rsid w:val="00E67CFC"/>
    <w:rsid w:val="00E770F3"/>
    <w:rsid w:val="00EC4B18"/>
    <w:rsid w:val="00F43520"/>
    <w:rsid w:val="00F929A8"/>
    <w:rsid w:val="00FD1C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D64"/>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81D6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767B11"/>
    <w:rPr>
      <w:sz w:val="18"/>
      <w:szCs w:val="18"/>
    </w:rPr>
  </w:style>
  <w:style w:type="character" w:styleId="PageNumber">
    <w:name w:val="page number"/>
    <w:basedOn w:val="DefaultParagraphFont"/>
    <w:uiPriority w:val="99"/>
    <w:rsid w:val="00381D64"/>
    <w:rPr>
      <w:rFonts w:cs="Times New Roman"/>
    </w:rPr>
  </w:style>
  <w:style w:type="paragraph" w:styleId="Header">
    <w:name w:val="header"/>
    <w:basedOn w:val="Normal"/>
    <w:link w:val="HeaderChar"/>
    <w:uiPriority w:val="99"/>
    <w:rsid w:val="00BE0B8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767B11"/>
    <w:rPr>
      <w:sz w:val="18"/>
      <w:szCs w:val="18"/>
    </w:rPr>
  </w:style>
  <w:style w:type="paragraph" w:styleId="BalloonText">
    <w:name w:val="Balloon Text"/>
    <w:basedOn w:val="Normal"/>
    <w:link w:val="BalloonTextChar"/>
    <w:uiPriority w:val="99"/>
    <w:semiHidden/>
    <w:rsid w:val="00D15361"/>
    <w:rPr>
      <w:sz w:val="18"/>
      <w:szCs w:val="18"/>
    </w:rPr>
  </w:style>
  <w:style w:type="character" w:customStyle="1" w:styleId="BalloonTextChar">
    <w:name w:val="Balloon Text Char"/>
    <w:basedOn w:val="DefaultParagraphFont"/>
    <w:link w:val="BalloonText"/>
    <w:uiPriority w:val="99"/>
    <w:semiHidden/>
    <w:rsid w:val="00767B11"/>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63</TotalTime>
  <Pages>10</Pages>
  <Words>548</Words>
  <Characters>3127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南京工程学院</dc:title>
  <dc:subject/>
  <dc:creator>lp</dc:creator>
  <cp:keywords/>
  <dc:description/>
  <cp:lastModifiedBy>微软用户</cp:lastModifiedBy>
  <cp:revision>6</cp:revision>
  <cp:lastPrinted>2016-11-03T05:47:00Z</cp:lastPrinted>
  <dcterms:created xsi:type="dcterms:W3CDTF">2016-11-22T06:07:00Z</dcterms:created>
  <dcterms:modified xsi:type="dcterms:W3CDTF">2016-11-22T07:08:00Z</dcterms:modified>
</cp:coreProperties>
</file>